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44" w:rsidRPr="00EB4693" w:rsidRDefault="00D64C44" w:rsidP="00EB469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B4693">
        <w:rPr>
          <w:rFonts w:ascii="Times New Roman" w:hAnsi="Times New Roman" w:cs="Times New Roman"/>
          <w:b/>
          <w:sz w:val="32"/>
          <w:szCs w:val="32"/>
          <w:lang w:eastAsia="ru-RU"/>
        </w:rPr>
        <w:t>Накладка на плечи</w:t>
      </w:r>
    </w:p>
    <w:p w:rsidR="00EB4693" w:rsidRDefault="00D64C44" w:rsidP="00EB469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B4693">
        <w:rPr>
          <w:rFonts w:ascii="Times New Roman" w:hAnsi="Times New Roman" w:cs="Times New Roman"/>
          <w:b/>
          <w:sz w:val="32"/>
          <w:szCs w:val="32"/>
          <w:lang w:eastAsia="ru-RU"/>
        </w:rPr>
        <w:t>с турмалином и биофотонами.</w:t>
      </w:r>
    </w:p>
    <w:p w:rsidR="005B23CF" w:rsidRPr="00EB4693" w:rsidRDefault="00FD38F0" w:rsidP="00EB4693">
      <w:pPr>
        <w:pStyle w:val="a5"/>
        <w:jc w:val="both"/>
        <w:rPr>
          <w:lang w:eastAsia="ru-RU"/>
        </w:rPr>
      </w:pPr>
      <w:r w:rsidRPr="00EB4693">
        <w:rPr>
          <w:rFonts w:ascii="Times New Roman" w:hAnsi="Times New Roman" w:cs="Times New Roman"/>
          <w:b/>
          <w:sz w:val="16"/>
          <w:szCs w:val="16"/>
          <w:lang w:eastAsia="ru-RU"/>
        </w:rPr>
        <w:br/>
      </w:r>
      <w:r w:rsidRPr="00EB4693">
        <w:rPr>
          <w:rFonts w:ascii="Times New Roman" w:hAnsi="Times New Roman" w:cs="Times New Roman"/>
          <w:b/>
          <w:sz w:val="16"/>
          <w:szCs w:val="16"/>
          <w:lang w:eastAsia="ru-RU"/>
        </w:rPr>
        <w:br/>
      </w:r>
      <w:r w:rsidR="00EB4693">
        <w:rPr>
          <w:rFonts w:ascii="Arial" w:hAnsi="Arial" w:cs="Arial"/>
          <w:sz w:val="24"/>
          <w:szCs w:val="24"/>
        </w:rPr>
        <w:t xml:space="preserve">   </w:t>
      </w:r>
      <w:r w:rsidR="00D64C44" w:rsidRPr="00EB4693">
        <w:rPr>
          <w:rFonts w:ascii="Arial" w:hAnsi="Arial" w:cs="Arial"/>
          <w:b/>
          <w:sz w:val="24"/>
          <w:szCs w:val="24"/>
        </w:rPr>
        <w:t>Н</w:t>
      </w:r>
      <w:r w:rsidR="005B23CF" w:rsidRPr="00EB4693">
        <w:rPr>
          <w:rFonts w:ascii="Arial" w:hAnsi="Arial" w:cs="Arial"/>
          <w:b/>
          <w:sz w:val="24"/>
          <w:szCs w:val="24"/>
        </w:rPr>
        <w:t>аплечник</w:t>
      </w:r>
      <w:r w:rsidR="005B23CF" w:rsidRPr="00FD38F0">
        <w:rPr>
          <w:rFonts w:ascii="Arial" w:hAnsi="Arial" w:cs="Arial"/>
          <w:sz w:val="24"/>
          <w:szCs w:val="24"/>
        </w:rPr>
        <w:t xml:space="preserve"> изготовлен на основе магнит</w:t>
      </w:r>
      <w:r w:rsidRPr="00FD38F0">
        <w:rPr>
          <w:rFonts w:ascii="Arial" w:hAnsi="Arial" w:cs="Arial"/>
          <w:sz w:val="24"/>
          <w:szCs w:val="24"/>
        </w:rPr>
        <w:t>ов</w:t>
      </w:r>
      <w:r w:rsidR="005B7410">
        <w:rPr>
          <w:rFonts w:ascii="Arial" w:hAnsi="Arial" w:cs="Arial"/>
          <w:sz w:val="24"/>
          <w:szCs w:val="24"/>
        </w:rPr>
        <w:t>,</w:t>
      </w:r>
      <w:r w:rsidRPr="00FD38F0">
        <w:rPr>
          <w:rFonts w:ascii="Arial" w:hAnsi="Arial" w:cs="Arial"/>
          <w:sz w:val="24"/>
          <w:szCs w:val="24"/>
        </w:rPr>
        <w:t xml:space="preserve"> кристаллического турмалина</w:t>
      </w:r>
      <w:r w:rsidR="005B741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B7410">
        <w:rPr>
          <w:rFonts w:ascii="Arial" w:hAnsi="Arial" w:cs="Arial"/>
          <w:sz w:val="24"/>
          <w:szCs w:val="24"/>
        </w:rPr>
        <w:t>биофотонов</w:t>
      </w:r>
      <w:proofErr w:type="spellEnd"/>
      <w:r w:rsidRPr="00FD38F0">
        <w:rPr>
          <w:rFonts w:ascii="Arial" w:hAnsi="Arial" w:cs="Arial"/>
          <w:sz w:val="24"/>
          <w:szCs w:val="24"/>
        </w:rPr>
        <w:t>.</w:t>
      </w:r>
      <w:r w:rsidR="005B23CF" w:rsidRPr="00FD38F0">
        <w:rPr>
          <w:rFonts w:ascii="Arial" w:hAnsi="Arial" w:cs="Arial"/>
          <w:sz w:val="24"/>
          <w:szCs w:val="24"/>
        </w:rPr>
        <w:t xml:space="preserve"> </w:t>
      </w:r>
      <w:r w:rsidRPr="00FD38F0">
        <w:rPr>
          <w:rFonts w:ascii="Arial" w:hAnsi="Arial" w:cs="Arial"/>
          <w:sz w:val="24"/>
          <w:szCs w:val="24"/>
        </w:rPr>
        <w:t>В</w:t>
      </w:r>
      <w:r w:rsidRPr="00FD38F0">
        <w:rPr>
          <w:rFonts w:ascii="Arial" w:hAnsi="Arial" w:cs="Arial"/>
          <w:sz w:val="24"/>
          <w:szCs w:val="24"/>
          <w:lang w:eastAsia="ru-RU"/>
        </w:rPr>
        <w:t xml:space="preserve"> области плечевых суставов и седьмого шейного позвонка расположены кристаллы турмалина</w:t>
      </w:r>
      <w:r w:rsidR="005B23CF" w:rsidRPr="00FD38F0">
        <w:rPr>
          <w:rFonts w:ascii="Arial" w:hAnsi="Arial" w:cs="Arial"/>
          <w:sz w:val="24"/>
          <w:szCs w:val="24"/>
        </w:rPr>
        <w:t xml:space="preserve"> и </w:t>
      </w:r>
      <w:r w:rsidR="001968D8" w:rsidRPr="00FD38F0">
        <w:rPr>
          <w:rFonts w:ascii="Arial" w:hAnsi="Arial" w:cs="Arial"/>
          <w:sz w:val="24"/>
          <w:szCs w:val="24"/>
        </w:rPr>
        <w:t>ткань,</w:t>
      </w:r>
      <w:r w:rsidR="005B23CF" w:rsidRPr="00FD38F0">
        <w:rPr>
          <w:rFonts w:ascii="Arial" w:hAnsi="Arial" w:cs="Arial"/>
          <w:sz w:val="24"/>
          <w:szCs w:val="24"/>
        </w:rPr>
        <w:t xml:space="preserve"> созданная по технологии "жидкого турмалина" </w:t>
      </w:r>
      <w:proofErr w:type="gramStart"/>
      <w:r w:rsidR="005B23CF" w:rsidRPr="00FD38F0">
        <w:rPr>
          <w:rFonts w:ascii="Arial" w:hAnsi="Arial" w:cs="Arial"/>
          <w:sz w:val="24"/>
          <w:szCs w:val="24"/>
        </w:rPr>
        <w:t>с</w:t>
      </w:r>
      <w:proofErr w:type="gramEnd"/>
      <w:r w:rsidR="005B23CF" w:rsidRPr="00FD38F0">
        <w:rPr>
          <w:rFonts w:ascii="Arial" w:hAnsi="Arial" w:cs="Arial"/>
          <w:sz w:val="24"/>
          <w:szCs w:val="24"/>
        </w:rPr>
        <w:t xml:space="preserve"> вплетенными в нити </w:t>
      </w:r>
      <w:r w:rsidR="005B7410">
        <w:rPr>
          <w:rFonts w:ascii="Arial" w:hAnsi="Arial" w:cs="Arial"/>
          <w:sz w:val="24"/>
          <w:szCs w:val="24"/>
        </w:rPr>
        <w:t>биофотонами</w:t>
      </w:r>
      <w:r w:rsidR="005B23CF" w:rsidRPr="00FD38F0">
        <w:rPr>
          <w:rFonts w:ascii="Arial" w:hAnsi="Arial" w:cs="Arial"/>
          <w:sz w:val="24"/>
          <w:szCs w:val="24"/>
        </w:rPr>
        <w:t xml:space="preserve">. </w:t>
      </w:r>
      <w:r w:rsidRPr="00FD38F0">
        <w:rPr>
          <w:rFonts w:ascii="Arial" w:hAnsi="Arial" w:cs="Arial"/>
          <w:sz w:val="24"/>
          <w:szCs w:val="24"/>
          <w:lang w:eastAsia="ru-RU"/>
        </w:rPr>
        <w:t xml:space="preserve">Длинноволновое инфракрасное излучение, которое турмалин начинает испускать при нагреве от тела, отрицательные ионы, магнитное поле, которые проникают в глубокие слои кожи, разрушают активные радикалы и другие вредные вещества. </w:t>
      </w:r>
      <w:proofErr w:type="gramStart"/>
      <w:r w:rsidRPr="00FD38F0">
        <w:rPr>
          <w:rFonts w:ascii="Arial" w:hAnsi="Arial" w:cs="Arial"/>
          <w:sz w:val="24"/>
          <w:szCs w:val="24"/>
          <w:lang w:eastAsia="ru-RU"/>
        </w:rPr>
        <w:t xml:space="preserve">В результате создается эффект резонансного поглощения, который способствует расслаблению гладких мышц внутренних органов и сосудов, происходит глубокая активизация энергетических меридианов, расширение сосудов, улучшается кровообращение и </w:t>
      </w:r>
      <w:proofErr w:type="spellStart"/>
      <w:r w:rsidRPr="00FD38F0">
        <w:rPr>
          <w:rFonts w:ascii="Arial" w:hAnsi="Arial" w:cs="Arial"/>
          <w:sz w:val="24"/>
          <w:szCs w:val="24"/>
          <w:lang w:eastAsia="ru-RU"/>
        </w:rPr>
        <w:t>лимфообращение</w:t>
      </w:r>
      <w:proofErr w:type="spellEnd"/>
      <w:r w:rsidRPr="00FD38F0">
        <w:rPr>
          <w:rFonts w:ascii="Arial" w:hAnsi="Arial" w:cs="Arial"/>
          <w:sz w:val="24"/>
          <w:szCs w:val="24"/>
          <w:lang w:eastAsia="ru-RU"/>
        </w:rPr>
        <w:t>, повышается содержание кислорода в крови, активизируется энергетика клеток, регулируется работа нервной системы, усиливаются иммунные функции клеток, а также осуществляется воздействие, подобное процедурам массажа, пальцевого точечного воздействия, прижигания полынными сигаретами и иглотерапии в китайской медицине</w:t>
      </w:r>
      <w:proofErr w:type="gramEnd"/>
      <w:r w:rsidRPr="00FD38F0">
        <w:rPr>
          <w:rFonts w:ascii="Arial" w:hAnsi="Arial" w:cs="Arial"/>
          <w:sz w:val="24"/>
          <w:szCs w:val="24"/>
          <w:lang w:eastAsia="ru-RU"/>
        </w:rPr>
        <w:t>.</w:t>
      </w:r>
      <w:r w:rsidR="001968D8" w:rsidRPr="00FD38F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B23CF" w:rsidRPr="00FD38F0">
        <w:rPr>
          <w:rFonts w:ascii="Arial" w:hAnsi="Arial" w:cs="Arial"/>
          <w:sz w:val="24"/>
          <w:szCs w:val="24"/>
        </w:rPr>
        <w:t>Закрепляется с помощью липучек, подходит под любой обхват предплечья.</w:t>
      </w:r>
    </w:p>
    <w:p w:rsidR="00FD38F0" w:rsidRDefault="00FD38F0" w:rsidP="00EB4693">
      <w:pPr>
        <w:pStyle w:val="a5"/>
        <w:rPr>
          <w:rFonts w:ascii="Arial" w:hAnsi="Arial" w:cs="Arial"/>
          <w:sz w:val="24"/>
          <w:szCs w:val="24"/>
        </w:rPr>
      </w:pPr>
    </w:p>
    <w:p w:rsidR="001968D8" w:rsidRDefault="006B6C9E" w:rsidP="00EB469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B23CF" w:rsidRPr="006B6C9E">
        <w:rPr>
          <w:rFonts w:ascii="Arial" w:hAnsi="Arial" w:cs="Arial"/>
          <w:b/>
          <w:sz w:val="24"/>
          <w:szCs w:val="24"/>
        </w:rPr>
        <w:t xml:space="preserve">При использовании турмалинового наплечника с биофотонами </w:t>
      </w:r>
      <w:r w:rsidR="001968D8" w:rsidRPr="005B23CF">
        <w:rPr>
          <w:rFonts w:ascii="Arial" w:hAnsi="Arial" w:cs="Arial"/>
          <w:sz w:val="24"/>
          <w:szCs w:val="24"/>
          <w:lang w:eastAsia="ru-RU"/>
        </w:rPr>
        <w:t>улучшает локальное кровообращение, усиливает метаболизм, актив</w:t>
      </w:r>
      <w:r w:rsidR="001968D8">
        <w:rPr>
          <w:rFonts w:ascii="Arial" w:hAnsi="Arial" w:cs="Arial"/>
          <w:sz w:val="24"/>
          <w:szCs w:val="24"/>
          <w:lang w:eastAsia="ru-RU"/>
        </w:rPr>
        <w:t xml:space="preserve">изирует работу клеток организма, </w:t>
      </w:r>
      <w:r w:rsidR="00D64C44" w:rsidRPr="001968D8">
        <w:rPr>
          <w:rFonts w:ascii="Arial" w:hAnsi="Arial" w:cs="Arial"/>
          <w:sz w:val="24"/>
          <w:szCs w:val="24"/>
        </w:rPr>
        <w:t xml:space="preserve">достаточно </w:t>
      </w:r>
      <w:r w:rsidR="005B23CF" w:rsidRPr="001968D8">
        <w:rPr>
          <w:rFonts w:ascii="Arial" w:hAnsi="Arial" w:cs="Arial"/>
          <w:sz w:val="24"/>
          <w:szCs w:val="24"/>
        </w:rPr>
        <w:t xml:space="preserve">быстро снижается вязкость крови и содержание холестерина в крови. </w:t>
      </w:r>
    </w:p>
    <w:p w:rsidR="001968D8" w:rsidRPr="0068766E" w:rsidRDefault="001968D8" w:rsidP="00EB4693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 w:rsidRPr="0068766E">
        <w:rPr>
          <w:rFonts w:ascii="Arial" w:hAnsi="Arial" w:cs="Arial"/>
          <w:sz w:val="24"/>
          <w:szCs w:val="24"/>
          <w:lang w:eastAsia="ru-RU"/>
        </w:rPr>
        <w:t>Турмалиновый наплечник рекомендован при повреждениях плечевого сустава, растяжении и повреждениях связок и мышц плеча, обладает обезболивающим эффектом,</w:t>
      </w:r>
      <w:r w:rsidRPr="0068766E">
        <w:rPr>
          <w:rFonts w:ascii="Arial" w:hAnsi="Arial" w:cs="Arial"/>
          <w:sz w:val="24"/>
          <w:szCs w:val="24"/>
        </w:rPr>
        <w:t xml:space="preserve"> </w:t>
      </w:r>
      <w:r w:rsidRPr="0068766E">
        <w:rPr>
          <w:rFonts w:ascii="Arial" w:hAnsi="Arial" w:cs="Arial"/>
          <w:sz w:val="24"/>
          <w:szCs w:val="24"/>
          <w:lang w:eastAsia="ru-RU"/>
        </w:rPr>
        <w:t>стабилизирует движения в плече во время посттравматического периода и при физических нагрузках на фоне спортивных тренировок или трудовой де</w:t>
      </w:r>
      <w:r w:rsidR="0068766E" w:rsidRPr="0068766E">
        <w:rPr>
          <w:rFonts w:ascii="Arial" w:hAnsi="Arial" w:cs="Arial"/>
          <w:sz w:val="24"/>
          <w:szCs w:val="24"/>
          <w:lang w:eastAsia="ru-RU"/>
        </w:rPr>
        <w:t>ятельности,</w:t>
      </w:r>
      <w:r w:rsidR="0068766E" w:rsidRPr="0068766E">
        <w:rPr>
          <w:rFonts w:ascii="Arial" w:hAnsi="Arial" w:cs="Arial"/>
          <w:sz w:val="24"/>
          <w:szCs w:val="24"/>
        </w:rPr>
        <w:t xml:space="preserve"> а также помогает при онемении верхних конечностей и заболеваниях в области шейного отдела.</w:t>
      </w:r>
    </w:p>
    <w:p w:rsidR="001968D8" w:rsidRPr="005B23CF" w:rsidRDefault="006B6C9E" w:rsidP="00EB4693">
      <w:pPr>
        <w:pStyle w:val="a5"/>
        <w:jc w:val="both"/>
        <w:rPr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1968D8">
        <w:rPr>
          <w:rFonts w:ascii="Arial" w:hAnsi="Arial" w:cs="Arial"/>
          <w:sz w:val="24"/>
          <w:szCs w:val="24"/>
          <w:lang w:eastAsia="ru-RU"/>
        </w:rPr>
        <w:t>О</w:t>
      </w:r>
      <w:r w:rsidR="001968D8" w:rsidRPr="005B23CF">
        <w:rPr>
          <w:rFonts w:ascii="Arial" w:hAnsi="Arial" w:cs="Arial"/>
          <w:sz w:val="24"/>
          <w:szCs w:val="24"/>
          <w:lang w:eastAsia="ru-RU"/>
        </w:rPr>
        <w:t xml:space="preserve">собенно рекомендуется работникам умственного труда, учащимся, проводящим много времени за компьютером, ТВ и другим оборудованием, имеющим электромагнитное излучение. </w:t>
      </w:r>
    </w:p>
    <w:p w:rsidR="001968D8" w:rsidRPr="005B23CF" w:rsidRDefault="006B6C9E" w:rsidP="00EB4693">
      <w:pPr>
        <w:pStyle w:val="a5"/>
        <w:jc w:val="both"/>
        <w:rPr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1968D8" w:rsidRPr="005B23CF">
        <w:rPr>
          <w:rFonts w:ascii="Arial" w:hAnsi="Arial" w:cs="Arial"/>
          <w:sz w:val="24"/>
          <w:szCs w:val="24"/>
          <w:lang w:eastAsia="ru-RU"/>
        </w:rPr>
        <w:t xml:space="preserve">Людям пожилого возраста в качестве лечебно-профилактического средства. </w:t>
      </w:r>
    </w:p>
    <w:p w:rsidR="001968D8" w:rsidRPr="005B23CF" w:rsidRDefault="001968D8" w:rsidP="00EB4693">
      <w:pPr>
        <w:pStyle w:val="a5"/>
        <w:jc w:val="both"/>
        <w:rPr>
          <w:sz w:val="24"/>
          <w:szCs w:val="24"/>
          <w:lang w:eastAsia="ru-RU"/>
        </w:rPr>
      </w:pPr>
      <w:r w:rsidRPr="005B23CF">
        <w:rPr>
          <w:rFonts w:ascii="Arial" w:hAnsi="Arial" w:cs="Arial"/>
          <w:sz w:val="24"/>
          <w:szCs w:val="24"/>
          <w:lang w:eastAsia="ru-RU"/>
        </w:rPr>
        <w:t xml:space="preserve">Спортсменам во время тренировок и соревнований. </w:t>
      </w:r>
    </w:p>
    <w:p w:rsidR="001968D8" w:rsidRPr="005B23CF" w:rsidRDefault="006B6C9E" w:rsidP="00EB4693">
      <w:pPr>
        <w:pStyle w:val="a5"/>
        <w:jc w:val="both"/>
        <w:rPr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1968D8" w:rsidRPr="005B23CF">
        <w:rPr>
          <w:rFonts w:ascii="Arial" w:hAnsi="Arial" w:cs="Arial"/>
          <w:sz w:val="24"/>
          <w:szCs w:val="24"/>
          <w:lang w:eastAsia="ru-RU"/>
        </w:rPr>
        <w:t xml:space="preserve">Является эффективным лечебным и профилактическим средством при артритах, артрозах плечевых и локтевых суставов, растяжениях связок, бурситах, деформирующих артрозах, эндартериите, онемении мышц, лопаточном </w:t>
      </w:r>
      <w:proofErr w:type="spellStart"/>
      <w:r w:rsidR="001968D8" w:rsidRPr="005B23CF">
        <w:rPr>
          <w:rFonts w:ascii="Arial" w:hAnsi="Arial" w:cs="Arial"/>
          <w:sz w:val="24"/>
          <w:szCs w:val="24"/>
          <w:lang w:eastAsia="ru-RU"/>
        </w:rPr>
        <w:t>периартрозе</w:t>
      </w:r>
      <w:proofErr w:type="spellEnd"/>
      <w:r w:rsidR="001968D8" w:rsidRPr="005B23CF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1968D8" w:rsidRPr="005B23CF" w:rsidRDefault="006B6C9E" w:rsidP="00EB4693">
      <w:pPr>
        <w:pStyle w:val="a5"/>
        <w:jc w:val="both"/>
        <w:rPr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1968D8" w:rsidRPr="005B23CF">
        <w:rPr>
          <w:rFonts w:ascii="Arial" w:hAnsi="Arial" w:cs="Arial"/>
          <w:sz w:val="24"/>
          <w:szCs w:val="24"/>
          <w:lang w:eastAsia="ru-RU"/>
        </w:rPr>
        <w:t xml:space="preserve">Используйте при переломах, остеохондрозе, судорогах, </w:t>
      </w:r>
      <w:proofErr w:type="spellStart"/>
      <w:r w:rsidR="001968D8" w:rsidRPr="005B23CF">
        <w:rPr>
          <w:rFonts w:ascii="Arial" w:hAnsi="Arial" w:cs="Arial"/>
          <w:sz w:val="24"/>
          <w:szCs w:val="24"/>
          <w:lang w:eastAsia="ru-RU"/>
        </w:rPr>
        <w:t>эпикондилите</w:t>
      </w:r>
      <w:proofErr w:type="spellEnd"/>
      <w:r w:rsidR="001968D8" w:rsidRPr="005B23CF">
        <w:rPr>
          <w:rFonts w:ascii="Arial" w:hAnsi="Arial" w:cs="Arial"/>
          <w:sz w:val="24"/>
          <w:szCs w:val="24"/>
          <w:lang w:eastAsia="ru-RU"/>
        </w:rPr>
        <w:t>, невралгиях, онемениях пальцев и тканей рук, длительном пребывании на холоде, слабой циркуляции крови по капиллярам.</w:t>
      </w:r>
    </w:p>
    <w:p w:rsidR="001968D8" w:rsidRPr="001968D8" w:rsidRDefault="006B6C9E" w:rsidP="00EB4693">
      <w:pPr>
        <w:pStyle w:val="a5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968D8">
        <w:rPr>
          <w:rFonts w:ascii="Arial" w:hAnsi="Arial" w:cs="Arial"/>
          <w:sz w:val="24"/>
          <w:szCs w:val="24"/>
        </w:rPr>
        <w:t>У</w:t>
      </w:r>
      <w:r w:rsidR="001968D8" w:rsidRPr="001968D8">
        <w:rPr>
          <w:rFonts w:ascii="Arial" w:hAnsi="Arial" w:cs="Arial"/>
          <w:sz w:val="24"/>
          <w:szCs w:val="24"/>
        </w:rPr>
        <w:t>страняет усталость, стимулирует иммунную систему.</w:t>
      </w:r>
    </w:p>
    <w:p w:rsidR="00EB4693" w:rsidRDefault="00EB4693" w:rsidP="00EB4693">
      <w:pPr>
        <w:pStyle w:val="a5"/>
        <w:jc w:val="both"/>
        <w:rPr>
          <w:sz w:val="24"/>
          <w:szCs w:val="24"/>
          <w:u w:val="single"/>
          <w:lang w:eastAsia="ru-RU"/>
        </w:rPr>
      </w:pPr>
    </w:p>
    <w:p w:rsidR="0068766E" w:rsidRPr="006B6C9E" w:rsidRDefault="0068766E" w:rsidP="00EB46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Показания к применению</w:t>
      </w:r>
      <w:r w:rsidRPr="006B6C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6B6C9E" w:rsidRDefault="006B6C9E" w:rsidP="006B6C9E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  <w:sectPr w:rsidR="006B6C9E" w:rsidSect="00FD38F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B6C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плече-лопаточный</w:t>
      </w:r>
      <w:proofErr w:type="gramEnd"/>
      <w:r w:rsidRPr="006B6C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6C9E">
        <w:rPr>
          <w:rFonts w:ascii="Times New Roman" w:hAnsi="Times New Roman" w:cs="Times New Roman"/>
          <w:sz w:val="24"/>
          <w:szCs w:val="24"/>
          <w:lang w:eastAsia="ru-RU"/>
        </w:rPr>
        <w:t>периартроз</w:t>
      </w:r>
      <w:proofErr w:type="spellEnd"/>
      <w:r w:rsidRPr="006B6C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артрозы, артриты, миозиты;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шейный остеохондроз;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грыжи межпозвоночных дисков;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онемение и зябкость верхних конечностей;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проблемы локтевых суставов;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боли в шее и межлопаточной области;</w:t>
      </w:r>
      <w:r w:rsidRPr="006B6C9E">
        <w:rPr>
          <w:rFonts w:ascii="Times New Roman" w:hAnsi="Times New Roman" w:cs="Times New Roman"/>
        </w:rPr>
        <w:t xml:space="preserve"> </w:t>
      </w:r>
      <w:r w:rsidRPr="006B6C9E">
        <w:rPr>
          <w:rFonts w:ascii="Times New Roman" w:hAnsi="Times New Roman" w:cs="Times New Roman"/>
          <w:sz w:val="24"/>
          <w:szCs w:val="24"/>
        </w:rPr>
        <w:t>межреберная невралгия;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длительное пребывание на холоде;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нервное напряжение, стресс;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головная боль, обусловленная психическими и эмоциональными факторами;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сонливость;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утомляемость;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при активной умственной деятельности;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бессонница;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ослабление остроты зрения;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ухудшение слуха;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вегето-сосудистая дистония;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слабая циркуляция крови по кровеносным капиллярам;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атеросклероз сосудов головного мозга.</w:t>
      </w:r>
    </w:p>
    <w:p w:rsidR="0068766E" w:rsidRPr="006B6C9E" w:rsidRDefault="0068766E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</w:rPr>
        <w:t>гипертония, повышенная вязкость крови,</w:t>
      </w:r>
    </w:p>
    <w:p w:rsidR="0079419C" w:rsidRPr="006B6C9E" w:rsidRDefault="0079419C" w:rsidP="006B6C9E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сниженной функции щитовидной железы;</w:t>
      </w:r>
    </w:p>
    <w:p w:rsidR="006B6C9E" w:rsidRPr="006B6C9E" w:rsidRDefault="006B6C9E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6B6C9E" w:rsidRPr="006B6C9E" w:rsidSect="006B6C9E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B4693" w:rsidRPr="0079419C" w:rsidRDefault="00EB4693" w:rsidP="00EB4693">
      <w:pPr>
        <w:pStyle w:val="a5"/>
        <w:jc w:val="both"/>
        <w:rPr>
          <w:sz w:val="24"/>
          <w:szCs w:val="24"/>
        </w:rPr>
      </w:pPr>
    </w:p>
    <w:p w:rsidR="006B6C9E" w:rsidRDefault="00EB4693" w:rsidP="006B6C9E">
      <w:pPr>
        <w:pStyle w:val="a5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6B6C9E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Противопоказания:</w:t>
      </w:r>
    </w:p>
    <w:p w:rsidR="006B6C9E" w:rsidRPr="006B6C9E" w:rsidRDefault="00EB4693" w:rsidP="006B6C9E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беременность, период лактации, детский возраст,</w:t>
      </w:r>
    </w:p>
    <w:p w:rsidR="006B6C9E" w:rsidRPr="006B6C9E" w:rsidRDefault="00EB4693" w:rsidP="006B6C9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повышенная температура тела,</w:t>
      </w:r>
    </w:p>
    <w:p w:rsidR="006B6C9E" w:rsidRPr="006B6C9E" w:rsidRDefault="006B6C9E" w:rsidP="006B6C9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склонность к кровотечениям,</w:t>
      </w:r>
    </w:p>
    <w:p w:rsidR="006B6C9E" w:rsidRPr="006B6C9E" w:rsidRDefault="00EB4693" w:rsidP="006B6C9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 xml:space="preserve">наличие </w:t>
      </w:r>
      <w:bookmarkStart w:id="0" w:name="_GoBack"/>
      <w:bookmarkEnd w:id="0"/>
      <w:r w:rsidRPr="006B6C9E">
        <w:rPr>
          <w:rFonts w:ascii="Times New Roman" w:hAnsi="Times New Roman" w:cs="Times New Roman"/>
          <w:sz w:val="24"/>
          <w:szCs w:val="24"/>
        </w:rPr>
        <w:t>кардиостимулятора или другого электронного устройства,</w:t>
      </w:r>
    </w:p>
    <w:p w:rsidR="006B6C9E" w:rsidRPr="006B6C9E" w:rsidRDefault="00EB4693" w:rsidP="006B6C9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изменение кожной чувствительности,</w:t>
      </w:r>
    </w:p>
    <w:p w:rsidR="00EB4693" w:rsidRPr="006B6C9E" w:rsidRDefault="00EB4693" w:rsidP="006B6C9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наличие повреждений на коже,</w:t>
      </w:r>
    </w:p>
    <w:p w:rsidR="00EB4693" w:rsidRPr="006B6C9E" w:rsidRDefault="006B6C9E" w:rsidP="006B6C9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при геморрагических инсультах,</w:t>
      </w:r>
    </w:p>
    <w:p w:rsidR="006B6C9E" w:rsidRPr="006B6C9E" w:rsidRDefault="00EB4693" w:rsidP="006B6C9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при гиперфункции щитовидной</w:t>
      </w:r>
      <w:r w:rsidR="006B6C9E" w:rsidRPr="006B6C9E">
        <w:rPr>
          <w:rFonts w:ascii="Times New Roman" w:hAnsi="Times New Roman" w:cs="Times New Roman"/>
          <w:sz w:val="24"/>
          <w:szCs w:val="24"/>
          <w:lang w:eastAsia="ru-RU"/>
        </w:rPr>
        <w:t xml:space="preserve"> железы,</w:t>
      </w:r>
    </w:p>
    <w:p w:rsidR="00EB4693" w:rsidRPr="006B6C9E" w:rsidRDefault="00EB4693" w:rsidP="006B6C9E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с осторожностью следует использовать людям со склонностью к аллергическим реакциям.</w:t>
      </w:r>
    </w:p>
    <w:p w:rsidR="00EB4693" w:rsidRPr="006B6C9E" w:rsidRDefault="00EB4693" w:rsidP="006B6C9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419C" w:rsidRPr="0079419C" w:rsidRDefault="0079419C" w:rsidP="00EB4693">
      <w:pPr>
        <w:pStyle w:val="a5"/>
        <w:jc w:val="both"/>
        <w:rPr>
          <w:sz w:val="24"/>
          <w:szCs w:val="24"/>
          <w:lang w:eastAsia="ru-RU"/>
        </w:rPr>
      </w:pPr>
    </w:p>
    <w:p w:rsidR="005B23CF" w:rsidRPr="006B6C9E" w:rsidRDefault="005B23CF" w:rsidP="00EB4693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C9E">
        <w:rPr>
          <w:rFonts w:ascii="Times New Roman" w:hAnsi="Times New Roman" w:cs="Times New Roman"/>
          <w:b/>
          <w:iCs/>
          <w:sz w:val="24"/>
          <w:szCs w:val="24"/>
          <w:u w:val="single"/>
        </w:rPr>
        <w:t>Способ применения:</w:t>
      </w:r>
    </w:p>
    <w:p w:rsidR="0079419C" w:rsidRPr="006B6C9E" w:rsidRDefault="0079419C" w:rsidP="00EB4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Наплечник рекомендован для ежедневной носки. Оказывает положительное комплексное воздействие на организм человека любого возраста (гигиеническое, профилактическое, антибактериальное, лечебные свойства материала). </w:t>
      </w:r>
    </w:p>
    <w:p w:rsidR="0079419C" w:rsidRPr="006B6C9E" w:rsidRDefault="0079419C" w:rsidP="00EB469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t>Пользоваться турмалиновым наплечником очень удобно. Эстетичный дизайн, возмож</w:t>
      </w:r>
      <w:r w:rsidR="006B6C9E">
        <w:rPr>
          <w:rFonts w:ascii="Times New Roman" w:hAnsi="Times New Roman" w:cs="Times New Roman"/>
          <w:sz w:val="24"/>
          <w:szCs w:val="24"/>
          <w:lang w:eastAsia="ru-RU"/>
        </w:rPr>
        <w:t>но использование</w:t>
      </w:r>
      <w:r w:rsidRPr="006B6C9E">
        <w:rPr>
          <w:rFonts w:ascii="Times New Roman" w:hAnsi="Times New Roman" w:cs="Times New Roman"/>
          <w:sz w:val="24"/>
          <w:szCs w:val="24"/>
          <w:lang w:eastAsia="ru-RU"/>
        </w:rPr>
        <w:t xml:space="preserve"> в любое время (не мешая повседневной жизни, работе или учёбе).</w:t>
      </w:r>
    </w:p>
    <w:p w:rsidR="0079419C" w:rsidRPr="006B6C9E" w:rsidRDefault="006B6C9E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419C" w:rsidRPr="006B6C9E">
        <w:rPr>
          <w:rFonts w:ascii="Times New Roman" w:hAnsi="Times New Roman" w:cs="Times New Roman"/>
          <w:sz w:val="24"/>
          <w:szCs w:val="24"/>
        </w:rPr>
        <w:t>Время первых сеансов составляет 10-30 минут 2 раза в день, через 7 дней время можно удлинять и довести время одного сеанса до нескольких часов в день, и затем до постоянной носки.</w:t>
      </w:r>
      <w:r w:rsidR="00EB4693" w:rsidRPr="006B6C9E">
        <w:rPr>
          <w:rFonts w:ascii="Times New Roman" w:hAnsi="Times New Roman" w:cs="Times New Roman"/>
          <w:sz w:val="24"/>
          <w:szCs w:val="24"/>
        </w:rPr>
        <w:t xml:space="preserve"> </w:t>
      </w:r>
      <w:r w:rsidR="00EB4693" w:rsidRPr="006B6C9E">
        <w:rPr>
          <w:rFonts w:ascii="Times New Roman" w:hAnsi="Times New Roman" w:cs="Times New Roman"/>
          <w:sz w:val="24"/>
          <w:szCs w:val="24"/>
          <w:lang w:eastAsia="ru-RU"/>
        </w:rPr>
        <w:t>На участках, где применялась накладка, может возникнуть покраснение кожи. Покраснение и ощущение жжения относятся к нормальным явлениям. После снятия турмалиновой накладки на плечи они исчезают спустя 2-3 часа.</w:t>
      </w:r>
    </w:p>
    <w:p w:rsidR="0079419C" w:rsidRPr="006B6C9E" w:rsidRDefault="0079419C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Эффект будет неодинаковым для разных лиц, так как у людей существуют разные заболевания и разная степень заболевания одной и той же болезнью, но при длительном использовании Вы почувствуете, как постепенно уйдут боли, а Ваш организм очистится от токсинов.</w:t>
      </w:r>
    </w:p>
    <w:p w:rsidR="0079419C" w:rsidRPr="006B6C9E" w:rsidRDefault="0079419C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9419C" w:rsidRPr="006B6C9E" w:rsidRDefault="0079419C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Внимание! Организм каждого человека индивидуален к применению продукции с биофотонами, следовательно, не забывайте следить за своим самочувствием во время сеанса. При появлении дискомфорта (например: зуд, жжение) – снимите изделие и сократите время следующего сеанса.</w:t>
      </w:r>
    </w:p>
    <w:p w:rsidR="005B23CF" w:rsidRPr="006B6C9E" w:rsidRDefault="005B23CF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 </w:t>
      </w:r>
    </w:p>
    <w:p w:rsidR="005B23CF" w:rsidRPr="006B6C9E" w:rsidRDefault="005B23CF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i/>
          <w:iCs/>
          <w:sz w:val="24"/>
          <w:szCs w:val="24"/>
        </w:rPr>
        <w:t xml:space="preserve">Уход за изделием: </w:t>
      </w:r>
    </w:p>
    <w:p w:rsidR="0079419C" w:rsidRPr="006B6C9E" w:rsidRDefault="0079419C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Следует не забывать о периодическом уходе за изделиями с биофотонами, так как при использовании они поглощают шлаки, жиры, потовые выделения, токсины из организма человека. Фактор загрязнения очень сильно влияет на эффективность использования продукции с биофотонами.</w:t>
      </w:r>
    </w:p>
    <w:p w:rsidR="0079419C" w:rsidRPr="006B6C9E" w:rsidRDefault="006B6C9E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Внимание!</w:t>
      </w:r>
      <w:r w:rsidR="0079419C" w:rsidRPr="006B6C9E">
        <w:rPr>
          <w:rFonts w:ascii="Times New Roman" w:hAnsi="Times New Roman" w:cs="Times New Roman"/>
          <w:sz w:val="24"/>
          <w:szCs w:val="24"/>
        </w:rPr>
        <w:t> строго запрещено на длительное время замачивать турмалиновое белье в воде.</w:t>
      </w:r>
    </w:p>
    <w:p w:rsidR="0079419C" w:rsidRPr="006B6C9E" w:rsidRDefault="0079419C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Не следует при стирке использовать стиральный порошок и отбеливатели.</w:t>
      </w:r>
    </w:p>
    <w:p w:rsidR="0079419C" w:rsidRPr="006B6C9E" w:rsidRDefault="0079419C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Рекомендуется легкая стирка продукции в теплой воде с мылом (время стирки в пределах 5 минут).</w:t>
      </w:r>
    </w:p>
    <w:p w:rsidR="0079419C" w:rsidRPr="006B6C9E" w:rsidRDefault="0079419C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Рекомендуется просто прополоскать ее чистой водой при температуре воды до 40 градусов Цельсия.</w:t>
      </w:r>
    </w:p>
    <w:p w:rsidR="005B23CF" w:rsidRPr="006B6C9E" w:rsidRDefault="005B23CF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B6C9E">
        <w:rPr>
          <w:rFonts w:ascii="Times New Roman" w:hAnsi="Times New Roman" w:cs="Times New Roman"/>
          <w:sz w:val="24"/>
          <w:szCs w:val="24"/>
        </w:rPr>
        <w:t> </w:t>
      </w:r>
    </w:p>
    <w:p w:rsidR="005B23CF" w:rsidRPr="006B6C9E" w:rsidRDefault="005B23CF" w:rsidP="00E231EE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B6C9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231EE">
        <w:rPr>
          <w:rFonts w:ascii="Times New Roman" w:hAnsi="Times New Roman" w:cs="Times New Roman"/>
          <w:sz w:val="24"/>
          <w:szCs w:val="24"/>
          <w:lang w:eastAsia="ru-RU"/>
        </w:rPr>
        <w:t>Цена   100 у.е.</w:t>
      </w:r>
    </w:p>
    <w:p w:rsidR="006641BB" w:rsidRPr="006B6C9E" w:rsidRDefault="006641BB" w:rsidP="00EB469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641BB" w:rsidRPr="006B6C9E" w:rsidSect="006B6C9E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C91"/>
    <w:multiLevelType w:val="hybridMultilevel"/>
    <w:tmpl w:val="68B8B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D235C"/>
    <w:multiLevelType w:val="multilevel"/>
    <w:tmpl w:val="891E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26B41"/>
    <w:multiLevelType w:val="multilevel"/>
    <w:tmpl w:val="BFA4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33BE3"/>
    <w:multiLevelType w:val="multilevel"/>
    <w:tmpl w:val="5DF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D2522"/>
    <w:multiLevelType w:val="hybridMultilevel"/>
    <w:tmpl w:val="92B48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8010C"/>
    <w:multiLevelType w:val="multilevel"/>
    <w:tmpl w:val="ADC01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6E6531"/>
    <w:multiLevelType w:val="hybridMultilevel"/>
    <w:tmpl w:val="78FCD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CF"/>
    <w:rsid w:val="001968D8"/>
    <w:rsid w:val="005B23CF"/>
    <w:rsid w:val="005B7410"/>
    <w:rsid w:val="006641BB"/>
    <w:rsid w:val="0068766E"/>
    <w:rsid w:val="006B6C9E"/>
    <w:rsid w:val="0079419C"/>
    <w:rsid w:val="00BF3EA8"/>
    <w:rsid w:val="00D64C44"/>
    <w:rsid w:val="00E231EE"/>
    <w:rsid w:val="00EB4693"/>
    <w:rsid w:val="00F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">
    <w:name w:val="font"/>
    <w:basedOn w:val="a"/>
    <w:rsid w:val="005B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23CF"/>
    <w:rPr>
      <w:b/>
      <w:bCs/>
    </w:rPr>
  </w:style>
  <w:style w:type="paragraph" w:styleId="a4">
    <w:name w:val="Normal (Web)"/>
    <w:basedOn w:val="a"/>
    <w:uiPriority w:val="99"/>
    <w:unhideWhenUsed/>
    <w:rsid w:val="005B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B46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4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23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">
    <w:name w:val="font"/>
    <w:basedOn w:val="a"/>
    <w:rsid w:val="005B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B23CF"/>
    <w:rPr>
      <w:b/>
      <w:bCs/>
    </w:rPr>
  </w:style>
  <w:style w:type="paragraph" w:styleId="a4">
    <w:name w:val="Normal (Web)"/>
    <w:basedOn w:val="a"/>
    <w:uiPriority w:val="99"/>
    <w:unhideWhenUsed/>
    <w:rsid w:val="005B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23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B2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EB469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B4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4</cp:revision>
  <dcterms:created xsi:type="dcterms:W3CDTF">2015-09-11T14:00:00Z</dcterms:created>
  <dcterms:modified xsi:type="dcterms:W3CDTF">2015-09-17T04:04:00Z</dcterms:modified>
</cp:coreProperties>
</file>