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36" w:rsidRDefault="00C55036" w:rsidP="00C5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5684DF" wp14:editId="1234071A">
            <wp:simplePos x="0" y="0"/>
            <wp:positionH relativeFrom="margin">
              <wp:posOffset>173355</wp:posOffset>
            </wp:positionH>
            <wp:positionV relativeFrom="margin">
              <wp:posOffset>210820</wp:posOffset>
            </wp:positionV>
            <wp:extent cx="746125" cy="561975"/>
            <wp:effectExtent l="0" t="0" r="0" b="9525"/>
            <wp:wrapSquare wrapText="bothSides"/>
            <wp:docPr id="10" name="Рисунок 10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12D53">
        <w:rPr>
          <w:rFonts w:ascii="Times New Roman" w:hAnsi="Times New Roman" w:cs="Times New Roman"/>
          <w:b/>
          <w:sz w:val="32"/>
          <w:szCs w:val="32"/>
        </w:rPr>
        <w:t>Лондэ</w:t>
      </w:r>
      <w:proofErr w:type="spellEnd"/>
      <w:r w:rsidRPr="00112D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2D53">
        <w:rPr>
          <w:rFonts w:ascii="Times New Roman" w:hAnsi="Times New Roman" w:cs="Times New Roman"/>
          <w:b/>
          <w:sz w:val="32"/>
          <w:szCs w:val="32"/>
        </w:rPr>
        <w:t>Хайжунь</w:t>
      </w:r>
      <w:proofErr w:type="spellEnd"/>
      <w:r w:rsidRPr="00112D53">
        <w:rPr>
          <w:rFonts w:ascii="Times New Roman" w:hAnsi="Times New Roman" w:cs="Times New Roman"/>
          <w:b/>
          <w:sz w:val="32"/>
          <w:szCs w:val="32"/>
        </w:rPr>
        <w:t xml:space="preserve"> рекомендует</w:t>
      </w:r>
    </w:p>
    <w:p w:rsidR="004279D0" w:rsidRPr="004279D0" w:rsidRDefault="004279D0" w:rsidP="00C550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7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Витамин D</w:t>
      </w:r>
      <w:r w:rsidR="00C550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3</w:t>
      </w:r>
      <w:r w:rsidRPr="00427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</w:t>
      </w:r>
      <w:proofErr w:type="spellStart"/>
      <w:r w:rsidR="00442E3C" w:rsidRPr="00442E3C">
        <w:rPr>
          <w:sz w:val="48"/>
          <w:szCs w:val="48"/>
        </w:rPr>
        <w:t>холекальциферол</w:t>
      </w:r>
      <w:proofErr w:type="spellEnd"/>
      <w:r w:rsidRPr="00427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  <w:r w:rsidR="00C550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4279D0" w:rsidRPr="00C03EB5" w:rsidRDefault="004279D0" w:rsidP="00C03EB5">
      <w:pPr>
        <w:pStyle w:val="a7"/>
        <w:rPr>
          <w:rFonts w:ascii="Times New Roman" w:hAnsi="Times New Roman" w:cs="Times New Roman"/>
          <w:sz w:val="26"/>
          <w:szCs w:val="26"/>
        </w:rPr>
      </w:pPr>
      <w:r w:rsidRPr="004279D0">
        <w:br/>
      </w:r>
      <w:r w:rsidRPr="00C03EB5">
        <w:rPr>
          <w:rFonts w:ascii="Times New Roman" w:hAnsi="Times New Roman" w:cs="Times New Roman"/>
          <w:sz w:val="26"/>
          <w:szCs w:val="26"/>
        </w:rPr>
        <w:t>Витамин D (</w:t>
      </w:r>
      <w:proofErr w:type="spellStart"/>
      <w:r w:rsidR="00442E3C" w:rsidRPr="00C03EB5">
        <w:rPr>
          <w:rFonts w:ascii="Times New Roman" w:hAnsi="Times New Roman" w:cs="Times New Roman"/>
          <w:sz w:val="26"/>
          <w:szCs w:val="26"/>
        </w:rPr>
        <w:t>холекальциферол</w:t>
      </w:r>
      <w:proofErr w:type="spellEnd"/>
      <w:r w:rsidRPr="00C03EB5">
        <w:rPr>
          <w:rFonts w:ascii="Times New Roman" w:hAnsi="Times New Roman" w:cs="Times New Roman"/>
          <w:sz w:val="26"/>
          <w:szCs w:val="26"/>
        </w:rPr>
        <w:t xml:space="preserve">) представляет собой одновременно и гормон и жирорастворимый </w:t>
      </w:r>
      <w:r w:rsidR="00C55036" w:rsidRPr="00C03EB5">
        <w:rPr>
          <w:rFonts w:ascii="Times New Roman" w:hAnsi="Times New Roman" w:cs="Times New Roman"/>
          <w:sz w:val="26"/>
          <w:szCs w:val="26"/>
        </w:rPr>
        <w:t>витамин</w:t>
      </w:r>
      <w:r w:rsidRPr="00C03EB5">
        <w:rPr>
          <w:rFonts w:ascii="Times New Roman" w:hAnsi="Times New Roman" w:cs="Times New Roman"/>
          <w:sz w:val="26"/>
          <w:szCs w:val="26"/>
        </w:rPr>
        <w:t xml:space="preserve">, «витамин солнца». В 1936 году он был выделен из </w:t>
      </w:r>
      <w:r w:rsidR="00C55036" w:rsidRPr="00C03EB5">
        <w:rPr>
          <w:rFonts w:ascii="Times New Roman" w:hAnsi="Times New Roman" w:cs="Times New Roman"/>
          <w:sz w:val="26"/>
          <w:szCs w:val="26"/>
        </w:rPr>
        <w:t>рыбьего жира</w:t>
      </w:r>
      <w:r w:rsidRPr="00C03EB5">
        <w:rPr>
          <w:rFonts w:ascii="Times New Roman" w:hAnsi="Times New Roman" w:cs="Times New Roman"/>
          <w:sz w:val="26"/>
          <w:szCs w:val="26"/>
        </w:rPr>
        <w:t>.</w:t>
      </w:r>
    </w:p>
    <w:p w:rsidR="00C03EB5" w:rsidRDefault="00C03EB5" w:rsidP="00C03EB5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03EB5" w:rsidRPr="00C03EB5" w:rsidRDefault="00C03EB5" w:rsidP="00C03EB5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C03EB5">
        <w:rPr>
          <w:rFonts w:ascii="Times New Roman" w:hAnsi="Times New Roman" w:cs="Times New Roman"/>
          <w:sz w:val="26"/>
          <w:szCs w:val="26"/>
          <w:lang w:eastAsia="ru-RU"/>
        </w:rPr>
        <w:t>Особенностью витамина д3 является то, что он в организме играет двойную роль:</w:t>
      </w:r>
    </w:p>
    <w:p w:rsidR="00C03EB5" w:rsidRPr="00C03EB5" w:rsidRDefault="00C03EB5" w:rsidP="00C03EB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C03EB5">
        <w:rPr>
          <w:rFonts w:ascii="Times New Roman" w:hAnsi="Times New Roman" w:cs="Times New Roman"/>
          <w:sz w:val="26"/>
          <w:szCs w:val="26"/>
          <w:lang w:eastAsia="ru-RU"/>
        </w:rPr>
        <w:t>Регулирует усвоение кальция, магния и фосфора, что необходимо для поддержания в нормальном состоянии костной ткани. Ускоряет процесс обмена веществ, способствует всасыванию в кишечнике соединений этих химических элементов.</w:t>
      </w:r>
    </w:p>
    <w:p w:rsidR="00C03EB5" w:rsidRPr="00C03EB5" w:rsidRDefault="00C03EB5" w:rsidP="00C03EB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C03EB5">
        <w:rPr>
          <w:rFonts w:ascii="Times New Roman" w:hAnsi="Times New Roman" w:cs="Times New Roman"/>
          <w:sz w:val="26"/>
          <w:szCs w:val="26"/>
          <w:lang w:eastAsia="ru-RU"/>
        </w:rPr>
        <w:t>Действует как гормон, регулирует углеводный обмен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279D0" w:rsidRPr="00C55036" w:rsidRDefault="004279D0" w:rsidP="00C55036">
      <w:pPr>
        <w:pStyle w:val="a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C55036">
        <w:rPr>
          <w:rFonts w:ascii="Times New Roman" w:hAnsi="Times New Roman" w:cs="Times New Roman"/>
          <w:i/>
          <w:sz w:val="26"/>
          <w:szCs w:val="26"/>
          <w:lang w:eastAsia="ru-RU"/>
        </w:rPr>
        <w:t>Различают его две активные формы, которые называют в настоящее время витамином D:</w:t>
      </w:r>
    </w:p>
    <w:p w:rsidR="00C55036" w:rsidRDefault="004279D0" w:rsidP="00C5503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5036">
        <w:rPr>
          <w:rFonts w:ascii="Times New Roman" w:hAnsi="Times New Roman" w:cs="Times New Roman"/>
          <w:sz w:val="26"/>
          <w:szCs w:val="26"/>
          <w:lang w:eastAsia="ru-RU"/>
        </w:rPr>
        <w:t xml:space="preserve">Витамин D 2 - является синтетическим витамином растительного происхождения, который образуется в результате действия ультрафиолетовых лучей на некоторые дрожжевые грибки, его провитамин -  эргостерин. </w:t>
      </w:r>
    </w:p>
    <w:p w:rsidR="004279D0" w:rsidRPr="00C55036" w:rsidRDefault="004279D0" w:rsidP="00C5503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5036">
        <w:rPr>
          <w:rFonts w:ascii="Times New Roman" w:hAnsi="Times New Roman" w:cs="Times New Roman"/>
          <w:sz w:val="26"/>
          <w:szCs w:val="26"/>
          <w:lang w:eastAsia="ru-RU"/>
        </w:rPr>
        <w:t xml:space="preserve">Витамин D 3 носит также другое название "натуральный" витамин D, форма которого встречается в пище животного происхождения. Он считается </w:t>
      </w:r>
      <w:r w:rsidR="00C55036" w:rsidRPr="00C55036">
        <w:rPr>
          <w:rFonts w:ascii="Times New Roman" w:hAnsi="Times New Roman" w:cs="Times New Roman"/>
          <w:sz w:val="26"/>
          <w:szCs w:val="26"/>
          <w:lang w:eastAsia="ru-RU"/>
        </w:rPr>
        <w:t>наи</w:t>
      </w:r>
      <w:r w:rsidRPr="00C55036">
        <w:rPr>
          <w:rFonts w:ascii="Times New Roman" w:hAnsi="Times New Roman" w:cs="Times New Roman"/>
          <w:sz w:val="26"/>
          <w:szCs w:val="26"/>
          <w:lang w:eastAsia="ru-RU"/>
        </w:rPr>
        <w:t>более оптимальным для человеческого организма.</w:t>
      </w:r>
    </w:p>
    <w:p w:rsidR="004279D0" w:rsidRPr="00C55036" w:rsidRDefault="004279D0" w:rsidP="00C55036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C55036">
        <w:rPr>
          <w:rFonts w:ascii="Times New Roman" w:hAnsi="Times New Roman" w:cs="Times New Roman"/>
          <w:sz w:val="26"/>
          <w:szCs w:val="26"/>
          <w:lang w:eastAsia="ru-RU"/>
        </w:rPr>
        <w:t xml:space="preserve">Данные формы витамина D в почках и печени преобразуются в гормон </w:t>
      </w:r>
      <w:proofErr w:type="spellStart"/>
      <w:r w:rsidRPr="00C55036">
        <w:rPr>
          <w:rFonts w:ascii="Times New Roman" w:hAnsi="Times New Roman" w:cs="Times New Roman"/>
          <w:sz w:val="26"/>
          <w:szCs w:val="26"/>
          <w:lang w:eastAsia="ru-RU"/>
        </w:rPr>
        <w:t>calcitriol</w:t>
      </w:r>
      <w:proofErr w:type="spellEnd"/>
      <w:r w:rsidRPr="00C55036">
        <w:rPr>
          <w:rFonts w:ascii="Times New Roman" w:hAnsi="Times New Roman" w:cs="Times New Roman"/>
          <w:sz w:val="26"/>
          <w:szCs w:val="26"/>
          <w:lang w:eastAsia="ru-RU"/>
        </w:rPr>
        <w:t xml:space="preserve">, являющийся физиологически активной формой витамина D - 1,25-диоксихолекациферола. Он воздействует на  клетки мышц, почек, кишечника. В кишечнике он способствует синтезу белка-носителя для транспорта кальция, а в мышцах и почках интенсифицирует </w:t>
      </w:r>
      <w:proofErr w:type="spellStart"/>
      <w:r w:rsidRPr="00C55036">
        <w:rPr>
          <w:rFonts w:ascii="Times New Roman" w:hAnsi="Times New Roman" w:cs="Times New Roman"/>
          <w:sz w:val="26"/>
          <w:szCs w:val="26"/>
          <w:lang w:eastAsia="ru-RU"/>
        </w:rPr>
        <w:t>реабсорбцию</w:t>
      </w:r>
      <w:proofErr w:type="spellEnd"/>
      <w:r w:rsidRPr="00C55036">
        <w:rPr>
          <w:rFonts w:ascii="Times New Roman" w:hAnsi="Times New Roman" w:cs="Times New Roman"/>
          <w:sz w:val="26"/>
          <w:szCs w:val="26"/>
          <w:lang w:eastAsia="ru-RU"/>
        </w:rPr>
        <w:t xml:space="preserve"> (обратное всасывание) свободного кальция.</w:t>
      </w:r>
    </w:p>
    <w:p w:rsidR="004279D0" w:rsidRPr="004279D0" w:rsidRDefault="004279D0" w:rsidP="004279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79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Функции витамина D в организме:</w:t>
      </w:r>
    </w:p>
    <w:p w:rsidR="004279D0" w:rsidRPr="004279D0" w:rsidRDefault="004279D0" w:rsidP="00A108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Костная система</w:t>
      </w:r>
      <w:r w:rsidRPr="0042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7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главной функцией витамина D является усвоение </w:t>
      </w:r>
      <w:r w:rsidR="00A1083B" w:rsidRPr="00442E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магния</w:t>
      </w:r>
      <w:r w:rsidRPr="00427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r w:rsidR="00A1083B" w:rsidRPr="00442E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кальция</w:t>
      </w:r>
      <w:r w:rsidRPr="0042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требуются для формирования и развития зубов  и костей. Также стимулирует усвоение кальция в почках и кишечнике. </w:t>
      </w:r>
      <w:r w:rsidRPr="00427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Регулирует содержание </w:t>
      </w:r>
      <w:r w:rsidR="00A1083B" w:rsidRPr="00442E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фосфора</w:t>
      </w:r>
      <w:r w:rsidRPr="00427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кальция в крови</w:t>
      </w:r>
      <w:r w:rsidRPr="00427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2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 D представляет собой главное звено гормональной регуляции обмена фосфора и кальция. </w:t>
      </w:r>
      <w:r w:rsidRPr="00427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Кроме того, увеличивает приток кальция к костям и зубам, способствуя их укреплению</w:t>
      </w:r>
      <w:r w:rsidRPr="00427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9D0" w:rsidRPr="004279D0" w:rsidRDefault="004279D0" w:rsidP="00A108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Рост клеток</w:t>
      </w:r>
      <w:r w:rsidRPr="0042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витамин D принимает участие в процессе роста и развития клеток. Согласно проведенным исследованиям,  гормон </w:t>
      </w:r>
      <w:proofErr w:type="spellStart"/>
      <w:r w:rsidRPr="004279D0">
        <w:rPr>
          <w:rFonts w:ascii="Times New Roman" w:eastAsia="Times New Roman" w:hAnsi="Times New Roman" w:cs="Times New Roman"/>
          <w:sz w:val="28"/>
          <w:szCs w:val="28"/>
          <w:lang w:eastAsia="ru-RU"/>
        </w:rPr>
        <w:t>calcitriol</w:t>
      </w:r>
      <w:proofErr w:type="spellEnd"/>
      <w:r w:rsidRPr="0042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защищает организм от злокачественных болезней, замедляя рост онкологических клеток в груди, толстой кишке, коже. Является эффективным средством в лечении и профилактике лейкоза, рака молочной железы, яичников, простаты, головного мозга.  Витамин D 3 используют при наружном применении в лечении псориаза</w:t>
      </w:r>
      <w:r w:rsidRPr="00427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он снижает характерную для псориаза чешуйчатость кожи.</w:t>
      </w:r>
    </w:p>
    <w:p w:rsidR="004279D0" w:rsidRPr="004279D0" w:rsidRDefault="004279D0" w:rsidP="00A108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Иммунная система</w:t>
      </w:r>
      <w:r w:rsidRPr="0042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количество витамина D в организме </w:t>
      </w:r>
      <w:r w:rsidRPr="00427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влияет на область костного мозга, ответственную за синтез иммунных клеток</w:t>
      </w:r>
      <w:r w:rsidRPr="0042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моноцитов, т.е. повышает иммунитет.</w:t>
      </w:r>
    </w:p>
    <w:p w:rsidR="004279D0" w:rsidRPr="004279D0" w:rsidRDefault="00C03EB5" w:rsidP="00A1083B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F">
        <w:rPr>
          <w:rFonts w:ascii="Times New Roman" w:hAnsi="Times New Roman" w:cs="Times New Roman"/>
          <w:b/>
          <w:iCs/>
          <w:sz w:val="28"/>
          <w:szCs w:val="28"/>
          <w:u w:val="single"/>
        </w:rPr>
        <w:t>Эндокринная систем</w:t>
      </w:r>
      <w:proofErr w:type="gramStart"/>
      <w:r w:rsidRPr="00D21E4F"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  <w:r w:rsidRPr="00D21E4F">
        <w:rPr>
          <w:rFonts w:ascii="Times New Roman" w:hAnsi="Times New Roman" w:cs="Times New Roman"/>
          <w:iCs/>
          <w:sz w:val="28"/>
          <w:szCs w:val="28"/>
        </w:rPr>
        <w:t>.</w:t>
      </w:r>
      <w:r w:rsidRPr="00D21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21E4F">
        <w:rPr>
          <w:rFonts w:ascii="Times New Roman" w:hAnsi="Times New Roman" w:cs="Times New Roman"/>
          <w:sz w:val="28"/>
          <w:szCs w:val="28"/>
        </w:rPr>
        <w:t xml:space="preserve">Это вещество участвует в регулировании углеводного обмена в печени, </w:t>
      </w:r>
      <w:r w:rsidRPr="00D21E4F">
        <w:rPr>
          <w:rFonts w:ascii="Times New Roman" w:hAnsi="Times New Roman" w:cs="Times New Roman"/>
          <w:b/>
          <w:i/>
          <w:sz w:val="28"/>
          <w:szCs w:val="28"/>
        </w:rPr>
        <w:t>повышает чувствительность организма к инсулину</w:t>
      </w:r>
      <w:r w:rsidRPr="00D21E4F">
        <w:rPr>
          <w:rFonts w:ascii="Times New Roman" w:hAnsi="Times New Roman" w:cs="Times New Roman"/>
          <w:sz w:val="28"/>
          <w:szCs w:val="28"/>
        </w:rPr>
        <w:t xml:space="preserve">, благодаря чему </w:t>
      </w:r>
      <w:r w:rsidRPr="00D21E4F">
        <w:rPr>
          <w:rFonts w:ascii="Times New Roman" w:hAnsi="Times New Roman" w:cs="Times New Roman"/>
          <w:b/>
          <w:i/>
          <w:sz w:val="28"/>
          <w:szCs w:val="28"/>
        </w:rPr>
        <w:t>регулирует уровень глюкозы в крови</w:t>
      </w:r>
      <w:r w:rsidRPr="00D21E4F">
        <w:rPr>
          <w:rFonts w:ascii="Times New Roman" w:hAnsi="Times New Roman" w:cs="Times New Roman"/>
          <w:sz w:val="28"/>
          <w:szCs w:val="28"/>
        </w:rPr>
        <w:t xml:space="preserve">. Повышенная чувствительность к инсулину является причиной выработки избыточного количества эстрогенов в яичниках. Это приводит к нарушениям овуляции, </w:t>
      </w:r>
      <w:r w:rsidRPr="00D21E4F">
        <w:rPr>
          <w:rFonts w:ascii="Times New Roman" w:hAnsi="Times New Roman" w:cs="Times New Roman"/>
          <w:b/>
          <w:i/>
          <w:sz w:val="28"/>
          <w:szCs w:val="28"/>
        </w:rPr>
        <w:t xml:space="preserve">может стать причиной </w:t>
      </w:r>
      <w:r w:rsidRPr="00D21E4F">
        <w:rPr>
          <w:rFonts w:ascii="Times New Roman" w:hAnsi="Times New Roman" w:cs="Times New Roman"/>
          <w:b/>
          <w:i/>
          <w:sz w:val="28"/>
          <w:szCs w:val="28"/>
        </w:rPr>
        <w:lastRenderedPageBreak/>
        <w:t>бесплодия, раннего климакса</w:t>
      </w:r>
      <w:r w:rsidRPr="00D21E4F">
        <w:rPr>
          <w:rFonts w:ascii="Times New Roman" w:hAnsi="Times New Roman" w:cs="Times New Roman"/>
          <w:sz w:val="28"/>
          <w:szCs w:val="28"/>
        </w:rPr>
        <w:t>. Способность регулирования уровня сахара в крови и повышения чувствительности тканей к инсулину позволяет снижать риск заболевания сахарным диабетом.</w:t>
      </w:r>
      <w:r w:rsidR="00D21E4F" w:rsidRPr="00D21E4F">
        <w:rPr>
          <w:rFonts w:ascii="Times New Roman" w:hAnsi="Times New Roman" w:cs="Times New Roman"/>
          <w:sz w:val="28"/>
          <w:szCs w:val="28"/>
        </w:rPr>
        <w:t xml:space="preserve"> </w:t>
      </w:r>
      <w:r w:rsidRPr="00D21E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Витамин </w:t>
      </w:r>
      <w:r w:rsidR="00D21E4F" w:rsidRPr="00427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D 3</w:t>
      </w:r>
      <w:r w:rsidRPr="00D21E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очень нужен женщинам для улучшения обмена веществ, сжигания жира, снижения массы тела, улучшения работы </w:t>
      </w:r>
      <w:proofErr w:type="gramStart"/>
      <w:r w:rsidRPr="00D21E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сердечно-сосудистой</w:t>
      </w:r>
      <w:proofErr w:type="gramEnd"/>
      <w:r w:rsidRPr="00D21E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системы. Прием этого препарата необходим при заболеваниях щитовидной железы, </w:t>
      </w:r>
      <w:r w:rsidRPr="00D21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при этом резко падает содержание в крови кальция и фосфора.</w:t>
      </w:r>
    </w:p>
    <w:p w:rsidR="004279D0" w:rsidRPr="004279D0" w:rsidRDefault="004279D0" w:rsidP="00A108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Нервная система</w:t>
      </w:r>
      <w:r w:rsidRPr="0042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7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содействует поддержанию оптимального уровня кальция в крови, который обеспечивает полноценную передачу нервных импульсов и процесс сокращения мышц, то есть нормальную работу нервов и мускулов</w:t>
      </w:r>
      <w:r w:rsidRPr="0042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некоторым сведениям, усиливая процесс  усвоения магния и кальция, витамин D способствует восстановлению защитных оболочек, окружающих нерв, по этой причине </w:t>
      </w:r>
      <w:r w:rsidRPr="00427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его включают в комплексное лечение рассеянного склероза</w:t>
      </w:r>
      <w:r w:rsidRPr="00427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9D0" w:rsidRPr="00D21E4F" w:rsidRDefault="004279D0" w:rsidP="00D21E4F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21E4F">
        <w:rPr>
          <w:rFonts w:ascii="Times New Roman" w:hAnsi="Times New Roman" w:cs="Times New Roman"/>
          <w:b/>
          <w:sz w:val="36"/>
          <w:szCs w:val="36"/>
          <w:lang w:eastAsia="ru-RU"/>
        </w:rPr>
        <w:t>Недостаток витамина D</w:t>
      </w:r>
    </w:p>
    <w:p w:rsidR="00D21E4F" w:rsidRPr="00D21E4F" w:rsidRDefault="00D21E4F" w:rsidP="00D21E4F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1E4F">
        <w:rPr>
          <w:rFonts w:ascii="Times New Roman" w:hAnsi="Times New Roman" w:cs="Times New Roman"/>
          <w:sz w:val="26"/>
          <w:szCs w:val="26"/>
          <w:lang w:eastAsia="ru-RU"/>
        </w:rPr>
        <w:t>Недостаток витамина D 3 обычно наблюдается у людей, живущих в районах с продолжительной зимой, малым количеством солнечных дней, преобладанием облачности, дождей и тумана. Запыленность воздуха (климатическая или промышленная) также затрудняет выработку этого вещества в коже. Потребность возрастает в подростковом и пожилом возрасте, а также при беременности и кормлении грудью.</w:t>
      </w:r>
    </w:p>
    <w:p w:rsidR="00D21E4F" w:rsidRPr="00D21E4F" w:rsidRDefault="00D21E4F" w:rsidP="00D21E4F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21E4F">
        <w:rPr>
          <w:rFonts w:ascii="Times New Roman" w:hAnsi="Times New Roman" w:cs="Times New Roman"/>
          <w:sz w:val="26"/>
          <w:szCs w:val="26"/>
          <w:lang w:eastAsia="ru-RU"/>
        </w:rPr>
        <w:t>Усиленные дозы назначаются при лечении переломов костей, заболеваний опорно-двигательного аппарата, эндокринной, иммунной систем.</w:t>
      </w:r>
      <w:proofErr w:type="gramEnd"/>
    </w:p>
    <w:p w:rsidR="00D21E4F" w:rsidRPr="00D21E4F" w:rsidRDefault="00D21E4F" w:rsidP="00D21E4F">
      <w:pPr>
        <w:pStyle w:val="3"/>
        <w:rPr>
          <w:rFonts w:ascii="Times New Roman" w:hAnsi="Times New Roman" w:cs="Times New Roman"/>
          <w:color w:val="auto"/>
          <w:sz w:val="36"/>
          <w:szCs w:val="36"/>
        </w:rPr>
      </w:pPr>
      <w:r w:rsidRPr="00D21E4F">
        <w:rPr>
          <w:rFonts w:ascii="Times New Roman" w:hAnsi="Times New Roman" w:cs="Times New Roman"/>
          <w:color w:val="auto"/>
          <w:sz w:val="36"/>
          <w:szCs w:val="36"/>
        </w:rPr>
        <w:t>Признаки дефицита</w:t>
      </w:r>
    </w:p>
    <w:p w:rsidR="00D21E4F" w:rsidRPr="00D21E4F" w:rsidRDefault="00D21E4F" w:rsidP="00D21E4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21E4F">
        <w:rPr>
          <w:rFonts w:ascii="Times New Roman" w:hAnsi="Times New Roman" w:cs="Times New Roman"/>
          <w:sz w:val="26"/>
          <w:szCs w:val="26"/>
        </w:rPr>
        <w:t xml:space="preserve">При недостатке витамина 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21E4F">
        <w:rPr>
          <w:rFonts w:ascii="Times New Roman" w:hAnsi="Times New Roman" w:cs="Times New Roman"/>
          <w:sz w:val="26"/>
          <w:szCs w:val="26"/>
        </w:rPr>
        <w:t>3 наблюдается повышенная утомляемость, бессонница, переломы костей. У беременных могут появиться судороги в ногах, сонливость, боль в суставах, ухудшение состояния зубной эмали, кожи, волос, ногтей.</w:t>
      </w:r>
    </w:p>
    <w:p w:rsidR="00D21E4F" w:rsidRPr="00AA3DE0" w:rsidRDefault="00D21E4F" w:rsidP="00D21E4F">
      <w:pPr>
        <w:pStyle w:val="a7"/>
        <w:rPr>
          <w:rFonts w:ascii="Times New Roman" w:hAnsi="Times New Roman" w:cs="Times New Roman"/>
          <w:b/>
          <w:lang w:eastAsia="ru-RU"/>
        </w:rPr>
      </w:pPr>
    </w:p>
    <w:p w:rsidR="004279D0" w:rsidRPr="00D21E4F" w:rsidRDefault="004279D0" w:rsidP="00D21E4F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21E4F">
        <w:rPr>
          <w:rFonts w:ascii="Times New Roman" w:hAnsi="Times New Roman" w:cs="Times New Roman"/>
          <w:b/>
          <w:sz w:val="36"/>
          <w:szCs w:val="36"/>
          <w:lang w:eastAsia="ru-RU"/>
        </w:rPr>
        <w:t>Избыток витамина D</w:t>
      </w:r>
    </w:p>
    <w:p w:rsidR="00D21E4F" w:rsidRPr="00D21E4F" w:rsidRDefault="00D21E4F" w:rsidP="00D21E4F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1E4F">
        <w:rPr>
          <w:rFonts w:ascii="Times New Roman" w:hAnsi="Times New Roman" w:cs="Times New Roman"/>
          <w:sz w:val="26"/>
          <w:szCs w:val="26"/>
          <w:lang w:eastAsia="ru-RU"/>
        </w:rPr>
        <w:t xml:space="preserve">Это вещество способно накапливаться в жировой ткани и постепенно расходоваться по мере надобности. При избытке образуется лишний кальций, который в виде </w:t>
      </w:r>
      <w:proofErr w:type="spellStart"/>
      <w:r w:rsidRPr="00D21E4F">
        <w:rPr>
          <w:rFonts w:ascii="Times New Roman" w:hAnsi="Times New Roman" w:cs="Times New Roman"/>
          <w:sz w:val="26"/>
          <w:szCs w:val="26"/>
          <w:lang w:eastAsia="ru-RU"/>
        </w:rPr>
        <w:t>кальцинатов</w:t>
      </w:r>
      <w:proofErr w:type="spellEnd"/>
      <w:r w:rsidRPr="00D21E4F">
        <w:rPr>
          <w:rFonts w:ascii="Times New Roman" w:hAnsi="Times New Roman" w:cs="Times New Roman"/>
          <w:sz w:val="26"/>
          <w:szCs w:val="26"/>
          <w:lang w:eastAsia="ru-RU"/>
        </w:rPr>
        <w:t xml:space="preserve"> (скопления солей) откладывается в сосудах, сердце, почках, легких. Они могут закупоривать артерии, повреждать ткани.</w:t>
      </w:r>
    </w:p>
    <w:p w:rsidR="00D21E4F" w:rsidRPr="00D21E4F" w:rsidRDefault="00D21E4F" w:rsidP="00D21E4F">
      <w:pPr>
        <w:pStyle w:val="a7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21E4F">
        <w:rPr>
          <w:rFonts w:ascii="Times New Roman" w:hAnsi="Times New Roman" w:cs="Times New Roman"/>
          <w:sz w:val="26"/>
          <w:szCs w:val="26"/>
          <w:u w:val="single"/>
          <w:lang w:eastAsia="ru-RU"/>
        </w:rPr>
        <w:t>Симптомы гипервитаминоза:</w:t>
      </w:r>
    </w:p>
    <w:p w:rsidR="00D21E4F" w:rsidRPr="00D21E4F" w:rsidRDefault="00D21E4F" w:rsidP="00D21E4F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1E4F">
        <w:rPr>
          <w:rFonts w:ascii="Times New Roman" w:hAnsi="Times New Roman" w:cs="Times New Roman"/>
          <w:sz w:val="26"/>
          <w:szCs w:val="26"/>
          <w:lang w:eastAsia="ru-RU"/>
        </w:rPr>
        <w:t>нарушение работы пищеварительной системы: тошнота, рвота, диарея, повышенная жажда, повышение температуры;</w:t>
      </w:r>
    </w:p>
    <w:p w:rsidR="00D21E4F" w:rsidRPr="00D21E4F" w:rsidRDefault="00D21E4F" w:rsidP="00D21E4F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1E4F">
        <w:rPr>
          <w:rFonts w:ascii="Times New Roman" w:hAnsi="Times New Roman" w:cs="Times New Roman"/>
          <w:sz w:val="26"/>
          <w:szCs w:val="26"/>
          <w:lang w:eastAsia="ru-RU"/>
        </w:rPr>
        <w:t>скудное выделение мочи, воспаление почек, следы крови в моче, а также наличие белка и лейкоцитов;</w:t>
      </w:r>
    </w:p>
    <w:p w:rsidR="00D21E4F" w:rsidRPr="00D21E4F" w:rsidRDefault="00D21E4F" w:rsidP="00D21E4F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1E4F">
        <w:rPr>
          <w:rFonts w:ascii="Times New Roman" w:hAnsi="Times New Roman" w:cs="Times New Roman"/>
          <w:sz w:val="26"/>
          <w:szCs w:val="26"/>
          <w:lang w:eastAsia="ru-RU"/>
        </w:rPr>
        <w:t>ослабление иммунитета, частые простуды;</w:t>
      </w:r>
    </w:p>
    <w:p w:rsidR="00D21E4F" w:rsidRPr="00D21E4F" w:rsidRDefault="00D21E4F" w:rsidP="00D21E4F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1E4F">
        <w:rPr>
          <w:rFonts w:ascii="Times New Roman" w:hAnsi="Times New Roman" w:cs="Times New Roman"/>
          <w:sz w:val="26"/>
          <w:szCs w:val="26"/>
          <w:lang w:eastAsia="ru-RU"/>
        </w:rPr>
        <w:t>появление синеватого оттенка кожи;</w:t>
      </w:r>
    </w:p>
    <w:p w:rsidR="00D21E4F" w:rsidRPr="00D21E4F" w:rsidRDefault="00D21E4F" w:rsidP="00D21E4F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1E4F">
        <w:rPr>
          <w:rFonts w:ascii="Times New Roman" w:hAnsi="Times New Roman" w:cs="Times New Roman"/>
          <w:sz w:val="26"/>
          <w:szCs w:val="26"/>
          <w:lang w:eastAsia="ru-RU"/>
        </w:rPr>
        <w:t>увеличение печени.</w:t>
      </w:r>
    </w:p>
    <w:p w:rsidR="00D21E4F" w:rsidRPr="00D21E4F" w:rsidRDefault="00D21E4F" w:rsidP="00D21E4F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1E4F">
        <w:rPr>
          <w:rFonts w:ascii="Times New Roman" w:hAnsi="Times New Roman" w:cs="Times New Roman"/>
          <w:sz w:val="26"/>
          <w:szCs w:val="26"/>
          <w:lang w:eastAsia="ru-RU"/>
        </w:rPr>
        <w:t>В крови обнаруживается повышенное содержание кальция, снижение концентрации фосфора.</w:t>
      </w:r>
    </w:p>
    <w:p w:rsidR="00423D83" w:rsidRPr="00423D83" w:rsidRDefault="00423D83" w:rsidP="00423D83">
      <w:pPr>
        <w:ind w:left="360"/>
        <w:rPr>
          <w:rFonts w:ascii="Times New Roman" w:hAnsi="Times New Roman" w:cs="Times New Roman"/>
          <w:sz w:val="26"/>
          <w:szCs w:val="26"/>
        </w:rPr>
      </w:pPr>
      <w:r w:rsidRPr="00423D83">
        <w:rPr>
          <w:rFonts w:ascii="Times New Roman" w:hAnsi="Times New Roman"/>
          <w:b/>
          <w:sz w:val="26"/>
          <w:szCs w:val="26"/>
        </w:rPr>
        <w:t>Способ применения</w:t>
      </w:r>
      <w:proofErr w:type="gramStart"/>
      <w:r w:rsidRPr="00423D83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423D83">
        <w:rPr>
          <w:rFonts w:ascii="Times New Roman" w:hAnsi="Times New Roman"/>
          <w:sz w:val="26"/>
          <w:szCs w:val="26"/>
        </w:rPr>
        <w:t xml:space="preserve"> желательно с жирной едой во время приема пищи 1 капсулу через день.</w:t>
      </w:r>
    </w:p>
    <w:p w:rsidR="00423D83" w:rsidRPr="00423D83" w:rsidRDefault="00423D83" w:rsidP="00423D83">
      <w:pPr>
        <w:jc w:val="both"/>
        <w:rPr>
          <w:rFonts w:ascii="Times New Roman" w:hAnsi="Times New Roman" w:cs="Times New Roman"/>
          <w:sz w:val="26"/>
          <w:szCs w:val="26"/>
        </w:rPr>
      </w:pPr>
      <w:r w:rsidRPr="00423D83">
        <w:rPr>
          <w:rFonts w:ascii="Times New Roman" w:hAnsi="Times New Roman" w:cs="Times New Roman"/>
          <w:sz w:val="26"/>
          <w:szCs w:val="26"/>
        </w:rPr>
        <w:t xml:space="preserve">Форма выпуска: 100 </w:t>
      </w:r>
      <w:r w:rsidR="00AA3DE0">
        <w:rPr>
          <w:rFonts w:ascii="Times New Roman" w:hAnsi="Times New Roman" w:cs="Times New Roman"/>
          <w:sz w:val="26"/>
          <w:szCs w:val="26"/>
        </w:rPr>
        <w:t>капсул по 40 мкг</w:t>
      </w:r>
      <w:bookmarkStart w:id="0" w:name="_GoBack"/>
      <w:bookmarkEnd w:id="0"/>
      <w:r w:rsidRPr="00423D83">
        <w:rPr>
          <w:rFonts w:ascii="Times New Roman" w:hAnsi="Times New Roman" w:cs="Times New Roman"/>
          <w:sz w:val="26"/>
          <w:szCs w:val="26"/>
        </w:rPr>
        <w:t>.</w:t>
      </w:r>
    </w:p>
    <w:p w:rsidR="00423D83" w:rsidRDefault="00423D83" w:rsidP="00423D83">
      <w:pPr>
        <w:pStyle w:val="a7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Сайт:   </w:t>
      </w:r>
      <w:hyperlink r:id="rId7" w:history="1">
        <w:r w:rsidRPr="00D57175">
          <w:rPr>
            <w:rStyle w:val="a3"/>
            <w:iCs/>
            <w:sz w:val="24"/>
            <w:szCs w:val="24"/>
            <w:lang w:val="en-US"/>
          </w:rPr>
          <w:t>WWW</w:t>
        </w:r>
        <w:r w:rsidRPr="00D57175">
          <w:rPr>
            <w:rStyle w:val="a3"/>
            <w:iCs/>
            <w:sz w:val="24"/>
            <w:szCs w:val="24"/>
          </w:rPr>
          <w:t>.БИОФОТОНЫ.РФ</w:t>
        </w:r>
      </w:hyperlink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</w:t>
      </w:r>
    </w:p>
    <w:p w:rsidR="00A63C53" w:rsidRDefault="00423D83" w:rsidP="00423D83">
      <w:pPr>
        <w:pStyle w:val="aa"/>
        <w:spacing w:after="0" w:line="240" w:lineRule="auto"/>
        <w:jc w:val="right"/>
      </w:pPr>
      <w:r w:rsidRPr="00423D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40 у.е.</w:t>
      </w:r>
    </w:p>
    <w:sectPr w:rsidR="00A63C53" w:rsidSect="00C550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EDD"/>
    <w:multiLevelType w:val="multilevel"/>
    <w:tmpl w:val="994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D23EA"/>
    <w:multiLevelType w:val="multilevel"/>
    <w:tmpl w:val="0300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A54D6"/>
    <w:multiLevelType w:val="multilevel"/>
    <w:tmpl w:val="994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23579"/>
    <w:multiLevelType w:val="hybridMultilevel"/>
    <w:tmpl w:val="64CE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5B1F"/>
    <w:multiLevelType w:val="multilevel"/>
    <w:tmpl w:val="1392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A42E9"/>
    <w:multiLevelType w:val="multilevel"/>
    <w:tmpl w:val="2D5E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11E1D"/>
    <w:multiLevelType w:val="hybridMultilevel"/>
    <w:tmpl w:val="F35A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83E05"/>
    <w:multiLevelType w:val="hybridMultilevel"/>
    <w:tmpl w:val="ECD4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A63E3"/>
    <w:multiLevelType w:val="multilevel"/>
    <w:tmpl w:val="755C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10E1F"/>
    <w:multiLevelType w:val="multilevel"/>
    <w:tmpl w:val="DB40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164BF4"/>
    <w:multiLevelType w:val="multilevel"/>
    <w:tmpl w:val="4B12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D0"/>
    <w:rsid w:val="00423D83"/>
    <w:rsid w:val="004279D0"/>
    <w:rsid w:val="00442E3C"/>
    <w:rsid w:val="00A1083B"/>
    <w:rsid w:val="00A63C53"/>
    <w:rsid w:val="00AA3DE0"/>
    <w:rsid w:val="00C03EB5"/>
    <w:rsid w:val="00C55036"/>
    <w:rsid w:val="00D2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7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79D0"/>
    <w:rPr>
      <w:color w:val="0000FF"/>
      <w:u w:val="single"/>
    </w:rPr>
  </w:style>
  <w:style w:type="character" w:styleId="a4">
    <w:name w:val="Strong"/>
    <w:basedOn w:val="a0"/>
    <w:uiPriority w:val="22"/>
    <w:qFormat/>
    <w:rsid w:val="004279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9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503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0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03EB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E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42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7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79D0"/>
    <w:rPr>
      <w:color w:val="0000FF"/>
      <w:u w:val="single"/>
    </w:rPr>
  </w:style>
  <w:style w:type="character" w:styleId="a4">
    <w:name w:val="Strong"/>
    <w:basedOn w:val="a0"/>
    <w:uiPriority w:val="22"/>
    <w:qFormat/>
    <w:rsid w:val="004279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9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503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0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03EB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E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42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41;&#1048;&#1054;&#1060;&#1054;&#1058;&#1054;&#1053;&#1067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2017-05-04T14:42:00Z</dcterms:created>
  <dcterms:modified xsi:type="dcterms:W3CDTF">2017-05-05T00:59:00Z</dcterms:modified>
</cp:coreProperties>
</file>