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2" w:rsidRPr="00BB1D42" w:rsidRDefault="00BB1D42" w:rsidP="00BB1D42">
      <w:pPr>
        <w:pStyle w:val="a3"/>
        <w:rPr>
          <w:b/>
          <w:sz w:val="32"/>
          <w:szCs w:val="32"/>
        </w:rPr>
      </w:pPr>
      <w:r w:rsidRPr="00BB1D42">
        <w:rPr>
          <w:b/>
          <w:sz w:val="32"/>
          <w:szCs w:val="32"/>
        </w:rPr>
        <w:t xml:space="preserve">Вкладыши для бюстгальтера с </w:t>
      </w:r>
      <w:proofErr w:type="spellStart"/>
      <w:r w:rsidRPr="00BB1D42">
        <w:rPr>
          <w:b/>
          <w:sz w:val="32"/>
          <w:szCs w:val="32"/>
        </w:rPr>
        <w:t>биофотонами</w:t>
      </w:r>
      <w:proofErr w:type="spellEnd"/>
      <w:r w:rsidRPr="00BB1D42">
        <w:rPr>
          <w:b/>
          <w:sz w:val="32"/>
          <w:szCs w:val="32"/>
        </w:rPr>
        <w:t>.</w:t>
      </w:r>
    </w:p>
    <w:p w:rsidR="00613219" w:rsidRPr="00613219" w:rsidRDefault="00692D4A" w:rsidP="00613219">
      <w:pPr>
        <w:spacing w:before="100" w:beforeAutospacing="1" w:after="100" w:afterAutospacing="1"/>
        <w:ind w:firstLineChars="100" w:firstLine="280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B1D42" w:rsidRPr="00692D4A">
        <w:rPr>
          <w:rFonts w:ascii="Times New Roman" w:hAnsi="Times New Roman" w:cs="Times New Roman"/>
          <w:sz w:val="28"/>
          <w:szCs w:val="28"/>
          <w:lang w:eastAsia="ru-RU"/>
        </w:rPr>
        <w:t xml:space="preserve">Вкладыши для бюстгальтера с </w:t>
      </w:r>
      <w:proofErr w:type="spellStart"/>
      <w:r w:rsidR="00BB1D42" w:rsidRPr="00692D4A">
        <w:rPr>
          <w:rFonts w:ascii="Times New Roman" w:hAnsi="Times New Roman" w:cs="Times New Roman"/>
          <w:sz w:val="28"/>
          <w:szCs w:val="28"/>
          <w:lang w:eastAsia="ru-RU"/>
        </w:rPr>
        <w:t>биофотонами</w:t>
      </w:r>
      <w:proofErr w:type="spellEnd"/>
      <w:r w:rsidR="00BB1D42" w:rsidRPr="00692D4A">
        <w:rPr>
          <w:rFonts w:ascii="Times New Roman" w:hAnsi="Times New Roman" w:cs="Times New Roman"/>
          <w:sz w:val="28"/>
          <w:szCs w:val="28"/>
          <w:lang w:eastAsia="ru-RU"/>
        </w:rPr>
        <w:t xml:space="preserve"> призваны сделать вашу грудь здоровой и красивой. Изделия разработаны с учетом лечебных теорий народной китайской медицины. Согласно ей, боль в теле является признаком плохой циркуляции энергии в организме. Основное действие </w:t>
      </w:r>
      <w:proofErr w:type="spellStart"/>
      <w:r w:rsidR="00BB1D42" w:rsidRPr="00692D4A">
        <w:rPr>
          <w:rFonts w:ascii="Times New Roman" w:hAnsi="Times New Roman" w:cs="Times New Roman"/>
          <w:sz w:val="28"/>
          <w:szCs w:val="28"/>
          <w:lang w:eastAsia="ru-RU"/>
        </w:rPr>
        <w:t>биофотонных</w:t>
      </w:r>
      <w:proofErr w:type="spellEnd"/>
      <w:r w:rsidR="00BB1D42" w:rsidRPr="00692D4A">
        <w:rPr>
          <w:rFonts w:ascii="Times New Roman" w:hAnsi="Times New Roman" w:cs="Times New Roman"/>
          <w:sz w:val="28"/>
          <w:szCs w:val="28"/>
          <w:lang w:eastAsia="ru-RU"/>
        </w:rPr>
        <w:t xml:space="preserve"> вкладышей направлено на регулирование бесперебойного энергетического тока в организме женщины и в частности в области груди. В состав изделий входят несколько видов природных материалов с биологической активностью и лечебным эффектом. </w:t>
      </w:r>
      <w:r w:rsidR="00613219" w:rsidRPr="00613219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Лечебное воздействие </w:t>
      </w:r>
      <w:proofErr w:type="spellStart"/>
      <w:r w:rsidR="00613219" w:rsidRPr="00613219">
        <w:rPr>
          <w:rFonts w:ascii="Times New Roman" w:hAnsi="Times New Roman" w:cs="Times New Roman"/>
          <w:color w:val="000000"/>
          <w:w w:val="90"/>
          <w:sz w:val="28"/>
          <w:szCs w:val="28"/>
        </w:rPr>
        <w:t>биофотонов</w:t>
      </w:r>
      <w:proofErr w:type="spellEnd"/>
      <w:r w:rsidR="00613219" w:rsidRPr="00613219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заключается в излучении </w:t>
      </w:r>
      <w:proofErr w:type="spellStart"/>
      <w:r w:rsidR="00613219" w:rsidRPr="00613219">
        <w:rPr>
          <w:rFonts w:ascii="Times New Roman" w:hAnsi="Times New Roman" w:cs="Times New Roman"/>
          <w:color w:val="000000"/>
          <w:w w:val="90"/>
          <w:sz w:val="28"/>
          <w:szCs w:val="28"/>
        </w:rPr>
        <w:t>биоволн</w:t>
      </w:r>
      <w:proofErr w:type="spellEnd"/>
      <w:r w:rsidR="00613219" w:rsidRPr="00613219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, которые на основе биорезонанса оказывают мощное положительное воздействие на весь организм в целом и на больные органы в частности. </w:t>
      </w:r>
    </w:p>
    <w:p w:rsidR="00BB1D42" w:rsidRPr="00692D4A" w:rsidRDefault="00BB1D42" w:rsidP="00692D4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D4A" w:rsidRPr="00FC3E69" w:rsidRDefault="00692D4A" w:rsidP="00692D4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регулярном использовании вкладышей для бюстгальтера с </w:t>
      </w:r>
      <w:proofErr w:type="spellStart"/>
      <w:r w:rsidRPr="00FC3E69">
        <w:rPr>
          <w:rFonts w:ascii="Times New Roman" w:hAnsi="Times New Roman" w:cs="Times New Roman"/>
          <w:b/>
          <w:sz w:val="28"/>
          <w:szCs w:val="28"/>
          <w:lang w:eastAsia="ru-RU"/>
        </w:rPr>
        <w:t>биофотонами</w:t>
      </w:r>
      <w:proofErr w:type="spellEnd"/>
      <w:r w:rsidRPr="00FC3E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происходит:</w:t>
      </w:r>
    </w:p>
    <w:p w:rsidR="00692D4A" w:rsidRPr="00FC3E69" w:rsidRDefault="00692D4A" w:rsidP="0061321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  <w:lang w:eastAsia="ru-RU"/>
        </w:rPr>
        <w:t>Активизация клеток грудной мышцы и насыщение их кислородом, что ведет к более быстрому росту и гармоничному развитию груди.</w:t>
      </w:r>
    </w:p>
    <w:p w:rsidR="00692D4A" w:rsidRPr="00FC3E69" w:rsidRDefault="00692D4A" w:rsidP="0061321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кровообращения в молочной железе. Под воздействием </w:t>
      </w:r>
      <w:proofErr w:type="spellStart"/>
      <w:r w:rsidRPr="00FC3E69">
        <w:rPr>
          <w:rFonts w:ascii="Times New Roman" w:hAnsi="Times New Roman" w:cs="Times New Roman"/>
          <w:sz w:val="28"/>
          <w:szCs w:val="28"/>
          <w:lang w:eastAsia="ru-RU"/>
        </w:rPr>
        <w:t>биофотонных</w:t>
      </w:r>
      <w:proofErr w:type="spellEnd"/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 волн происходит уменьшение уплотнений, снижаются болевые ощущения во время менструации.</w:t>
      </w:r>
    </w:p>
    <w:p w:rsidR="00613219" w:rsidRPr="00FC3E69" w:rsidRDefault="00613219" w:rsidP="0061321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</w:rPr>
        <w:t>П</w:t>
      </w:r>
      <w:r w:rsidRPr="00FC3E69">
        <w:rPr>
          <w:rFonts w:ascii="Times New Roman" w:hAnsi="Times New Roman" w:cs="Times New Roman"/>
          <w:sz w:val="28"/>
          <w:szCs w:val="28"/>
        </w:rPr>
        <w:t>редотвращает</w:t>
      </w:r>
      <w:r w:rsidRPr="00FC3E69">
        <w:rPr>
          <w:rFonts w:ascii="Times New Roman" w:hAnsi="Times New Roman" w:cs="Times New Roman"/>
          <w:sz w:val="28"/>
          <w:szCs w:val="28"/>
        </w:rPr>
        <w:t>ся</w:t>
      </w:r>
      <w:r w:rsidRPr="00FC3E69">
        <w:rPr>
          <w:rFonts w:ascii="Times New Roman" w:hAnsi="Times New Roman" w:cs="Times New Roman"/>
          <w:sz w:val="28"/>
          <w:szCs w:val="28"/>
        </w:rPr>
        <w:t xml:space="preserve"> образование рака молочной железы</w:t>
      </w:r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3219" w:rsidRPr="00FC3E69" w:rsidRDefault="00613219" w:rsidP="0061321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</w:rPr>
        <w:t>С</w:t>
      </w:r>
      <w:r w:rsidRPr="00FC3E69">
        <w:rPr>
          <w:rFonts w:ascii="Times New Roman" w:hAnsi="Times New Roman" w:cs="Times New Roman"/>
          <w:sz w:val="28"/>
          <w:szCs w:val="28"/>
        </w:rPr>
        <w:t>нима</w:t>
      </w:r>
      <w:r w:rsidRPr="00FC3E69">
        <w:rPr>
          <w:rFonts w:ascii="Times New Roman" w:hAnsi="Times New Roman" w:cs="Times New Roman"/>
          <w:sz w:val="28"/>
          <w:szCs w:val="28"/>
        </w:rPr>
        <w:t>ется воспаление молочной железы.</w:t>
      </w:r>
    </w:p>
    <w:p w:rsidR="00613219" w:rsidRPr="00FC3E69" w:rsidRDefault="00613219" w:rsidP="00613219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D4A" w:rsidRPr="00FC3E69" w:rsidRDefault="00692D4A" w:rsidP="00613219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C3E69">
        <w:rPr>
          <w:rFonts w:ascii="Times New Roman" w:hAnsi="Times New Roman" w:cs="Times New Roman"/>
          <w:sz w:val="28"/>
          <w:szCs w:val="28"/>
          <w:lang w:eastAsia="ru-RU"/>
        </w:rPr>
        <w:t>Биофотонные</w:t>
      </w:r>
      <w:proofErr w:type="spellEnd"/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отлично подходят для профилактики заболеваний, связанных с молочной железой.</w:t>
      </w:r>
    </w:p>
    <w:p w:rsidR="00FC3E69" w:rsidRDefault="00FC3E69" w:rsidP="00692D4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2D4A" w:rsidRPr="00FC3E69" w:rsidRDefault="00692D4A" w:rsidP="00692D4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C3E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Показания к применению:</w:t>
      </w:r>
    </w:p>
    <w:p w:rsidR="00692D4A" w:rsidRPr="00FC3E69" w:rsidRDefault="00692D4A" w:rsidP="00692D4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  <w:lang w:eastAsia="ru-RU"/>
        </w:rPr>
        <w:t>гиперплазия</w:t>
      </w:r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219"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и гипертрофия </w:t>
      </w:r>
      <w:r w:rsidRPr="00FC3E69">
        <w:rPr>
          <w:rFonts w:ascii="Times New Roman" w:hAnsi="Times New Roman" w:cs="Times New Roman"/>
          <w:sz w:val="28"/>
          <w:szCs w:val="28"/>
          <w:lang w:eastAsia="ru-RU"/>
        </w:rPr>
        <w:t>молочной железы;</w:t>
      </w:r>
    </w:p>
    <w:p w:rsidR="00692D4A" w:rsidRPr="00FC3E69" w:rsidRDefault="00692D4A" w:rsidP="00692D4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опухолей и болевых </w:t>
      </w:r>
      <w:r w:rsidR="00613219" w:rsidRPr="00FC3E69">
        <w:rPr>
          <w:rFonts w:ascii="Times New Roman" w:hAnsi="Times New Roman" w:cs="Times New Roman"/>
          <w:sz w:val="28"/>
          <w:szCs w:val="28"/>
          <w:lang w:eastAsia="ru-RU"/>
        </w:rPr>
        <w:t>ощущений</w:t>
      </w:r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 в груди;</w:t>
      </w:r>
    </w:p>
    <w:p w:rsidR="00692D4A" w:rsidRPr="00FC3E69" w:rsidRDefault="00692D4A" w:rsidP="00692D4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  <w:lang w:eastAsia="ru-RU"/>
        </w:rPr>
        <w:t>мастит</w:t>
      </w:r>
      <w:r w:rsidRPr="00FC3E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2D4A" w:rsidRPr="00FC3E69" w:rsidRDefault="00692D4A" w:rsidP="00692D4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hAnsi="Times New Roman" w:cs="Times New Roman"/>
          <w:sz w:val="28"/>
          <w:szCs w:val="28"/>
          <w:lang w:eastAsia="ru-RU"/>
        </w:rPr>
        <w:t>недостаточная лактация и боли</w:t>
      </w:r>
      <w:r w:rsidRPr="00FC3E69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менструаций;</w:t>
      </w:r>
    </w:p>
    <w:p w:rsidR="00692D4A" w:rsidRDefault="00692D4A" w:rsidP="00613219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E69" w:rsidRPr="00FC3E69" w:rsidRDefault="00FC3E69" w:rsidP="00487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Вкладыши в бюстгальтер с </w:t>
      </w:r>
      <w:proofErr w:type="spellStart"/>
      <w:r w:rsidRPr="00FC3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биофотонами</w:t>
      </w:r>
      <w:proofErr w:type="spellEnd"/>
      <w:r w:rsidRPr="00FC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вам сохранить красивую грудь, поддерживать полноценную циркуляцию крови, не допустить возникновения опухолей!</w:t>
      </w:r>
    </w:p>
    <w:p w:rsidR="00FC3E69" w:rsidRPr="00487649" w:rsidRDefault="00FC3E69" w:rsidP="0048764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7649">
        <w:rPr>
          <w:rFonts w:ascii="Times New Roman" w:hAnsi="Times New Roman" w:cs="Times New Roman"/>
          <w:b/>
          <w:sz w:val="28"/>
          <w:szCs w:val="28"/>
          <w:lang w:eastAsia="ru-RU"/>
        </w:rPr>
        <w:t>Способ применения</w:t>
      </w:r>
      <w:r w:rsidR="004876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FC3E69" w:rsidRPr="00487649" w:rsidRDefault="00FC3E69" w:rsidP="0048764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7649">
        <w:rPr>
          <w:rFonts w:ascii="Times New Roman" w:hAnsi="Times New Roman" w:cs="Times New Roman"/>
          <w:sz w:val="28"/>
          <w:szCs w:val="28"/>
          <w:lang w:eastAsia="ru-RU"/>
        </w:rPr>
        <w:t>Вложить накладку в бюстгальтер, чтобы обеспечить прямой контакт накладки с кожей груди.</w:t>
      </w:r>
    </w:p>
    <w:p w:rsidR="00FC3E69" w:rsidRPr="00487649" w:rsidRDefault="00FC3E69" w:rsidP="0048764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7649">
        <w:rPr>
          <w:rFonts w:ascii="Times New Roman" w:hAnsi="Times New Roman" w:cs="Times New Roman"/>
          <w:sz w:val="28"/>
          <w:szCs w:val="28"/>
          <w:lang w:eastAsia="ru-RU"/>
        </w:rPr>
        <w:t xml:space="preserve">Лучший эффект достигается при длительном применении в комплексе с плавками с </w:t>
      </w:r>
      <w:proofErr w:type="spellStart"/>
      <w:r w:rsidRPr="00487649">
        <w:rPr>
          <w:rFonts w:ascii="Times New Roman" w:hAnsi="Times New Roman" w:cs="Times New Roman"/>
          <w:sz w:val="28"/>
          <w:szCs w:val="28"/>
          <w:lang w:eastAsia="ru-RU"/>
        </w:rPr>
        <w:t>биофотонами</w:t>
      </w:r>
      <w:proofErr w:type="spellEnd"/>
      <w:r w:rsidRPr="004876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C3E69" w:rsidRPr="00487649" w:rsidRDefault="00FC3E69" w:rsidP="0048764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C3E69" w:rsidRPr="00487649" w:rsidSect="00BB1D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228"/>
    <w:multiLevelType w:val="multilevel"/>
    <w:tmpl w:val="D89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6DDC"/>
    <w:multiLevelType w:val="multilevel"/>
    <w:tmpl w:val="B75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3654C"/>
    <w:multiLevelType w:val="multilevel"/>
    <w:tmpl w:val="A55A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07F37"/>
    <w:multiLevelType w:val="multilevel"/>
    <w:tmpl w:val="6CF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A2B1B"/>
    <w:multiLevelType w:val="hybridMultilevel"/>
    <w:tmpl w:val="DB16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5663"/>
    <w:multiLevelType w:val="multilevel"/>
    <w:tmpl w:val="B200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6D2A"/>
    <w:multiLevelType w:val="multilevel"/>
    <w:tmpl w:val="FA3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05FAC"/>
    <w:multiLevelType w:val="hybridMultilevel"/>
    <w:tmpl w:val="0516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95346"/>
    <w:multiLevelType w:val="multilevel"/>
    <w:tmpl w:val="E30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41876"/>
    <w:multiLevelType w:val="multilevel"/>
    <w:tmpl w:val="4D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C41F7"/>
    <w:multiLevelType w:val="multilevel"/>
    <w:tmpl w:val="003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C065B"/>
    <w:multiLevelType w:val="multilevel"/>
    <w:tmpl w:val="E7F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A79CF"/>
    <w:multiLevelType w:val="hybridMultilevel"/>
    <w:tmpl w:val="B94C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42"/>
    <w:rsid w:val="00487649"/>
    <w:rsid w:val="00613219"/>
    <w:rsid w:val="00692D4A"/>
    <w:rsid w:val="00BB1D42"/>
    <w:rsid w:val="00F90084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D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2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D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2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2017-02-16T14:54:00Z</dcterms:created>
  <dcterms:modified xsi:type="dcterms:W3CDTF">2017-02-16T15:36:00Z</dcterms:modified>
</cp:coreProperties>
</file>